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1CA" w:rsidRPr="009601CA" w:rsidRDefault="009601CA" w:rsidP="009601CA">
      <w:pPr>
        <w:spacing w:after="0" w:line="240" w:lineRule="auto"/>
        <w:jc w:val="center"/>
        <w:rPr>
          <w:rFonts w:ascii="Times New Roman" w:hAnsi="Times New Roman"/>
          <w:b/>
          <w:sz w:val="28"/>
          <w:szCs w:val="28"/>
        </w:rPr>
      </w:pPr>
      <w:r w:rsidRPr="009601CA">
        <w:rPr>
          <w:rFonts w:ascii="Times New Roman" w:hAnsi="Times New Roman"/>
          <w:b/>
          <w:sz w:val="28"/>
          <w:szCs w:val="28"/>
        </w:rPr>
        <w:t>АДМИНИСТРАЦИЯ ТИЛИЧЕТСКОГО СЕЛЬСОВЕТА</w:t>
      </w:r>
    </w:p>
    <w:p w:rsidR="009601CA" w:rsidRPr="009601CA" w:rsidRDefault="009601CA" w:rsidP="009601CA">
      <w:pPr>
        <w:spacing w:after="0" w:line="240" w:lineRule="auto"/>
        <w:jc w:val="center"/>
        <w:rPr>
          <w:rFonts w:ascii="Times New Roman" w:hAnsi="Times New Roman"/>
          <w:b/>
          <w:sz w:val="28"/>
          <w:szCs w:val="28"/>
        </w:rPr>
      </w:pPr>
      <w:r w:rsidRPr="009601CA">
        <w:rPr>
          <w:rFonts w:ascii="Times New Roman" w:hAnsi="Times New Roman"/>
          <w:b/>
          <w:sz w:val="28"/>
          <w:szCs w:val="28"/>
        </w:rPr>
        <w:t xml:space="preserve">НИЖНЕИНГАШСКОГО РАЙОНА </w:t>
      </w:r>
    </w:p>
    <w:p w:rsidR="009601CA" w:rsidRPr="009601CA" w:rsidRDefault="009601CA" w:rsidP="009601CA">
      <w:pPr>
        <w:spacing w:after="0" w:line="240" w:lineRule="auto"/>
        <w:jc w:val="center"/>
        <w:rPr>
          <w:rFonts w:ascii="Times New Roman" w:hAnsi="Times New Roman"/>
          <w:b/>
          <w:sz w:val="28"/>
          <w:szCs w:val="28"/>
        </w:rPr>
      </w:pPr>
      <w:r w:rsidRPr="009601CA">
        <w:rPr>
          <w:rFonts w:ascii="Times New Roman" w:hAnsi="Times New Roman"/>
          <w:b/>
          <w:sz w:val="28"/>
          <w:szCs w:val="28"/>
        </w:rPr>
        <w:t>КРАСНОЯРСКОГО КРАЯ</w:t>
      </w:r>
    </w:p>
    <w:p w:rsidR="009601CA" w:rsidRDefault="009601CA" w:rsidP="009601CA">
      <w:pPr>
        <w:spacing w:after="0" w:line="240" w:lineRule="auto"/>
        <w:jc w:val="center"/>
        <w:rPr>
          <w:rFonts w:ascii="Times New Roman" w:hAnsi="Times New Roman"/>
          <w:sz w:val="28"/>
          <w:szCs w:val="28"/>
        </w:rPr>
      </w:pPr>
    </w:p>
    <w:p w:rsidR="009601CA" w:rsidRDefault="009601CA" w:rsidP="009601CA">
      <w:pPr>
        <w:pStyle w:val="ConsPlusTitle"/>
        <w:widowControl/>
        <w:rPr>
          <w:rFonts w:ascii="Times New Roman" w:hAnsi="Times New Roman" w:cs="Times New Roman"/>
          <w:sz w:val="28"/>
          <w:szCs w:val="28"/>
        </w:rPr>
      </w:pPr>
    </w:p>
    <w:p w:rsidR="009601CA" w:rsidRDefault="009601CA" w:rsidP="009601CA">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    ПОСТАНОВЛЕНИЕ</w:t>
      </w:r>
    </w:p>
    <w:p w:rsidR="009601CA" w:rsidRDefault="009601CA" w:rsidP="009601CA">
      <w:pPr>
        <w:pStyle w:val="ConsPlusTitle"/>
        <w:widowControl/>
        <w:jc w:val="center"/>
        <w:rPr>
          <w:rFonts w:ascii="Times New Roman" w:hAnsi="Times New Roman" w:cs="Times New Roman"/>
          <w:b w:val="0"/>
          <w:sz w:val="28"/>
          <w:szCs w:val="28"/>
        </w:rPr>
      </w:pPr>
    </w:p>
    <w:p w:rsidR="009601CA" w:rsidRDefault="009601CA" w:rsidP="009601CA">
      <w:pPr>
        <w:spacing w:after="0"/>
        <w:jc w:val="center"/>
        <w:rPr>
          <w:rFonts w:ascii="Times New Roman" w:hAnsi="Times New Roman" w:cs="Times New Roman"/>
          <w:sz w:val="28"/>
          <w:szCs w:val="28"/>
        </w:rPr>
      </w:pPr>
      <w:r>
        <w:rPr>
          <w:sz w:val="28"/>
          <w:szCs w:val="28"/>
        </w:rPr>
        <w:tab/>
      </w:r>
      <w:r>
        <w:rPr>
          <w:rFonts w:ascii="Times New Roman" w:hAnsi="Times New Roman"/>
          <w:sz w:val="32"/>
          <w:szCs w:val="32"/>
        </w:rPr>
        <w:t xml:space="preserve">    </w:t>
      </w:r>
    </w:p>
    <w:p w:rsidR="009601CA" w:rsidRDefault="009601CA" w:rsidP="009601CA">
      <w:pPr>
        <w:spacing w:after="120"/>
        <w:ind w:left="-709" w:firstLine="1418"/>
        <w:rPr>
          <w:rFonts w:ascii="Times New Roman" w:hAnsi="Times New Roman"/>
          <w:sz w:val="28"/>
          <w:szCs w:val="28"/>
        </w:rPr>
      </w:pPr>
      <w:r>
        <w:rPr>
          <w:rFonts w:ascii="Times New Roman" w:hAnsi="Times New Roman"/>
          <w:sz w:val="28"/>
          <w:szCs w:val="28"/>
        </w:rPr>
        <w:t xml:space="preserve">23.12.2020                                п. ТИЛИЧЕТЬ                                     №  32 </w:t>
      </w:r>
    </w:p>
    <w:p w:rsidR="009601CA" w:rsidRDefault="009601CA" w:rsidP="009601CA">
      <w:pPr>
        <w:spacing w:after="120"/>
        <w:ind w:left="-709" w:firstLine="1418"/>
        <w:rPr>
          <w:rFonts w:ascii="Times New Roman" w:hAnsi="Times New Roman"/>
          <w:sz w:val="28"/>
          <w:szCs w:val="28"/>
        </w:rPr>
      </w:pPr>
      <w:r>
        <w:rPr>
          <w:rFonts w:ascii="Times New Roman" w:hAnsi="Times New Roman"/>
          <w:sz w:val="28"/>
          <w:szCs w:val="28"/>
        </w:rPr>
        <w:t xml:space="preserve">                                            </w:t>
      </w:r>
    </w:p>
    <w:p w:rsidR="009601CA" w:rsidRDefault="009601CA" w:rsidP="009601CA">
      <w:pPr>
        <w:spacing w:after="0" w:line="240" w:lineRule="auto"/>
        <w:ind w:left="709" w:firstLine="709"/>
        <w:jc w:val="both"/>
        <w:rPr>
          <w:rFonts w:ascii="Times New Roman" w:hAnsi="Times New Roman"/>
          <w:sz w:val="28"/>
          <w:szCs w:val="28"/>
        </w:rPr>
      </w:pPr>
    </w:p>
    <w:p w:rsidR="009601CA" w:rsidRPr="009601CA" w:rsidRDefault="009601CA" w:rsidP="009601CA">
      <w:pPr>
        <w:spacing w:after="0" w:line="240" w:lineRule="auto"/>
        <w:ind w:left="709" w:firstLine="709"/>
        <w:jc w:val="both"/>
        <w:rPr>
          <w:rFonts w:ascii="Times New Roman" w:hAnsi="Times New Roman"/>
          <w:b/>
          <w:sz w:val="28"/>
          <w:szCs w:val="28"/>
        </w:rPr>
      </w:pPr>
      <w:r>
        <w:rPr>
          <w:rFonts w:ascii="Times New Roman" w:hAnsi="Times New Roman"/>
          <w:sz w:val="28"/>
          <w:szCs w:val="28"/>
        </w:rPr>
        <w:t xml:space="preserve">        </w:t>
      </w:r>
      <w:r w:rsidRPr="009601CA">
        <w:rPr>
          <w:rFonts w:ascii="Times New Roman" w:hAnsi="Times New Roman"/>
          <w:b/>
          <w:sz w:val="28"/>
          <w:szCs w:val="28"/>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9601CA" w:rsidRDefault="009601CA" w:rsidP="009601CA">
      <w:pPr>
        <w:spacing w:after="0" w:line="240" w:lineRule="auto"/>
        <w:ind w:left="709"/>
        <w:jc w:val="both"/>
        <w:rPr>
          <w:rFonts w:ascii="Times New Roman" w:hAnsi="Times New Roman"/>
          <w:sz w:val="28"/>
          <w:szCs w:val="28"/>
        </w:rPr>
      </w:pP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hAnsi="Times New Roman"/>
          <w:i/>
          <w:sz w:val="28"/>
          <w:szCs w:val="28"/>
        </w:rPr>
        <w:t xml:space="preserve"> </w:t>
      </w:r>
      <w:r>
        <w:rPr>
          <w:rFonts w:ascii="Times New Roman" w:hAnsi="Times New Roman"/>
          <w:sz w:val="28"/>
          <w:szCs w:val="28"/>
        </w:rPr>
        <w:t>статьей  21 Налогового  кодекса РФ, с целью обеспечения открытости и общедоступности информации о предоставлении муниципальных услуг физическим и (или) юридическим  лицам, руководствуясь статьей  9  Устава  Тиличетского сельсовета Нижнеингашского района Красноярского края</w:t>
      </w:r>
      <w:r>
        <w:rPr>
          <w:rFonts w:ascii="Times New Roman" w:hAnsi="Times New Roman"/>
          <w:i/>
          <w:sz w:val="28"/>
          <w:szCs w:val="28"/>
        </w:rPr>
        <w:t xml:space="preserve">, </w:t>
      </w:r>
      <w:r>
        <w:rPr>
          <w:rFonts w:ascii="Times New Roman" w:hAnsi="Times New Roman"/>
          <w:sz w:val="28"/>
          <w:szCs w:val="28"/>
        </w:rPr>
        <w:t>Решением от 09.06.2006 №17-96 «</w:t>
      </w:r>
      <w:proofErr w:type="gramStart"/>
      <w:r>
        <w:rPr>
          <w:rFonts w:ascii="Times New Roman" w:hAnsi="Times New Roman"/>
          <w:sz w:val="28"/>
          <w:szCs w:val="28"/>
        </w:rPr>
        <w:t>Об</w:t>
      </w:r>
      <w:proofErr w:type="gramEnd"/>
      <w:r>
        <w:rPr>
          <w:rFonts w:ascii="Times New Roman" w:hAnsi="Times New Roman"/>
          <w:sz w:val="28"/>
          <w:szCs w:val="28"/>
        </w:rPr>
        <w:t xml:space="preserve">  порядке управления и распоряжения муниципальной собственностью  муниципального образования Тиличетский сельсовет»,  ПОСТАНОВЛЯЮ:</w:t>
      </w:r>
    </w:p>
    <w:p w:rsidR="009601CA" w:rsidRDefault="009601CA" w:rsidP="009601CA">
      <w:pPr>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        Утвердить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w:t>
      </w:r>
      <w:r>
        <w:rPr>
          <w:rFonts w:ascii="Times New Roman" w:hAnsi="Times New Roman"/>
          <w:kern w:val="32"/>
          <w:sz w:val="28"/>
          <w:szCs w:val="28"/>
        </w:rPr>
        <w:t xml:space="preserve"> муниципального образования </w:t>
      </w:r>
      <w:r>
        <w:rPr>
          <w:rFonts w:ascii="Times New Roman" w:hAnsi="Times New Roman"/>
          <w:sz w:val="28"/>
          <w:szCs w:val="28"/>
        </w:rPr>
        <w:t>о местных налогах и сборах», согласно приложению.</w:t>
      </w:r>
    </w:p>
    <w:p w:rsidR="009601CA" w:rsidRDefault="009601CA" w:rsidP="009601CA">
      <w:pPr>
        <w:pStyle w:val="a3"/>
        <w:numPr>
          <w:ilvl w:val="0"/>
          <w:numId w:val="1"/>
        </w:numPr>
        <w:spacing w:after="0"/>
        <w:ind w:firstLine="698"/>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ведущего специалиста Шемет Т.В..</w:t>
      </w:r>
    </w:p>
    <w:p w:rsidR="009601CA" w:rsidRDefault="009601CA" w:rsidP="009601CA">
      <w:pPr>
        <w:pStyle w:val="a3"/>
        <w:spacing w:after="0"/>
        <w:jc w:val="both"/>
        <w:rPr>
          <w:rFonts w:ascii="Times New Roman" w:hAnsi="Times New Roman"/>
          <w:sz w:val="28"/>
          <w:szCs w:val="28"/>
        </w:rPr>
      </w:pPr>
      <w:r>
        <w:rPr>
          <w:rFonts w:ascii="Times New Roman" w:hAnsi="Times New Roman"/>
          <w:sz w:val="28"/>
          <w:szCs w:val="28"/>
        </w:rPr>
        <w:t xml:space="preserve">          2.    Постановление вступает в силу в день, следующий за днем его официального опубликования информационном </w:t>
      </w:r>
      <w:proofErr w:type="gramStart"/>
      <w:r>
        <w:rPr>
          <w:rFonts w:ascii="Times New Roman" w:hAnsi="Times New Roman"/>
          <w:sz w:val="28"/>
          <w:szCs w:val="28"/>
        </w:rPr>
        <w:t>вестнике</w:t>
      </w:r>
      <w:proofErr w:type="gramEnd"/>
      <w:r>
        <w:rPr>
          <w:rFonts w:ascii="Times New Roman" w:hAnsi="Times New Roman"/>
          <w:sz w:val="28"/>
          <w:szCs w:val="28"/>
        </w:rPr>
        <w:t>.</w:t>
      </w:r>
    </w:p>
    <w:p w:rsidR="009601CA" w:rsidRDefault="009601CA" w:rsidP="009601CA">
      <w:pPr>
        <w:pStyle w:val="a3"/>
        <w:spacing w:after="0"/>
        <w:ind w:left="709" w:hanging="709"/>
        <w:jc w:val="both"/>
        <w:rPr>
          <w:rFonts w:ascii="Times New Roman" w:hAnsi="Times New Roman"/>
          <w:sz w:val="28"/>
          <w:szCs w:val="28"/>
        </w:rPr>
      </w:pPr>
      <w:r>
        <w:rPr>
          <w:rFonts w:ascii="Times New Roman" w:hAnsi="Times New Roman"/>
          <w:sz w:val="28"/>
          <w:szCs w:val="28"/>
        </w:rPr>
        <w:t xml:space="preserve">                  3.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Постановление на официальном сайте       администрации Тиличетского сельсовета.</w:t>
      </w:r>
    </w:p>
    <w:p w:rsidR="009601CA" w:rsidRDefault="009601CA" w:rsidP="009601CA">
      <w:pPr>
        <w:pStyle w:val="a3"/>
        <w:rPr>
          <w:rFonts w:ascii="Times New Roman" w:hAnsi="Times New Roman"/>
          <w:sz w:val="28"/>
          <w:szCs w:val="28"/>
        </w:rPr>
      </w:pPr>
    </w:p>
    <w:p w:rsidR="009601CA" w:rsidRPr="009601CA" w:rsidRDefault="009601CA" w:rsidP="009601CA">
      <w:pPr>
        <w:spacing w:line="240" w:lineRule="atLeast"/>
        <w:jc w:val="both"/>
        <w:rPr>
          <w:rFonts w:ascii="Times New Roman" w:hAnsi="Times New Roman"/>
          <w:sz w:val="28"/>
          <w:szCs w:val="28"/>
        </w:rPr>
      </w:pPr>
      <w:r>
        <w:rPr>
          <w:rFonts w:ascii="Times New Roman" w:hAnsi="Times New Roman"/>
          <w:sz w:val="28"/>
          <w:szCs w:val="28"/>
        </w:rPr>
        <w:t xml:space="preserve">             Глава Тиличетского сельсовета                                            Д.Д. Коваль</w:t>
      </w:r>
    </w:p>
    <w:p w:rsidR="009601CA" w:rsidRDefault="009601CA" w:rsidP="009601CA">
      <w:pPr>
        <w:spacing w:after="0" w:line="240" w:lineRule="auto"/>
        <w:jc w:val="right"/>
        <w:rPr>
          <w:rFonts w:ascii="Times New Roman" w:hAnsi="Times New Roman"/>
        </w:rPr>
      </w:pPr>
      <w:r>
        <w:rPr>
          <w:rFonts w:ascii="Times New Roman" w:hAnsi="Times New Roman"/>
        </w:rPr>
        <w:lastRenderedPageBreak/>
        <w:t xml:space="preserve">            Приложение</w:t>
      </w:r>
    </w:p>
    <w:p w:rsidR="009601CA" w:rsidRDefault="009601CA" w:rsidP="009601CA">
      <w:pPr>
        <w:spacing w:after="0" w:line="240" w:lineRule="auto"/>
        <w:jc w:val="right"/>
        <w:rPr>
          <w:rFonts w:ascii="Times New Roman" w:hAnsi="Times New Roman"/>
        </w:rPr>
      </w:pPr>
      <w:r>
        <w:rPr>
          <w:rFonts w:ascii="Times New Roman" w:hAnsi="Times New Roman"/>
        </w:rPr>
        <w:t xml:space="preserve">                                           к  постановлению</w:t>
      </w:r>
    </w:p>
    <w:p w:rsidR="009601CA" w:rsidRDefault="009601CA" w:rsidP="009601CA">
      <w:pPr>
        <w:spacing w:after="0" w:line="240" w:lineRule="auto"/>
        <w:jc w:val="right"/>
        <w:rPr>
          <w:rFonts w:ascii="Times New Roman" w:hAnsi="Times New Roman"/>
        </w:rPr>
      </w:pPr>
      <w:r>
        <w:rPr>
          <w:rFonts w:ascii="Times New Roman" w:hAnsi="Times New Roman"/>
        </w:rPr>
        <w:t>администрации Тиличетского сельсовета</w:t>
      </w:r>
    </w:p>
    <w:p w:rsidR="009601CA" w:rsidRDefault="009601CA" w:rsidP="009601CA">
      <w:pPr>
        <w:spacing w:after="0" w:line="240" w:lineRule="auto"/>
        <w:jc w:val="right"/>
        <w:rPr>
          <w:rFonts w:ascii="Times New Roman" w:hAnsi="Times New Roman"/>
          <w:b/>
        </w:rPr>
      </w:pPr>
      <w:r>
        <w:rPr>
          <w:rFonts w:ascii="Times New Roman" w:hAnsi="Times New Roman"/>
        </w:rPr>
        <w:t>от 23. 12.2020 № 32</w:t>
      </w:r>
    </w:p>
    <w:p w:rsidR="009601CA" w:rsidRDefault="009601CA" w:rsidP="009601CA">
      <w:pPr>
        <w:pStyle w:val="a3"/>
        <w:spacing w:after="120" w:line="240" w:lineRule="atLeast"/>
        <w:jc w:val="center"/>
        <w:rPr>
          <w:rFonts w:ascii="Times New Roman" w:hAnsi="Times New Roman"/>
          <w:b/>
          <w:sz w:val="24"/>
          <w:szCs w:val="24"/>
        </w:rPr>
      </w:pPr>
    </w:p>
    <w:p w:rsidR="009601CA" w:rsidRDefault="009601CA" w:rsidP="009601CA">
      <w:pPr>
        <w:pStyle w:val="a3"/>
        <w:jc w:val="center"/>
        <w:rPr>
          <w:rFonts w:ascii="Times New Roman" w:hAnsi="Times New Roman"/>
          <w:b/>
          <w:sz w:val="24"/>
          <w:szCs w:val="24"/>
        </w:rPr>
      </w:pPr>
    </w:p>
    <w:p w:rsidR="009601CA" w:rsidRDefault="009601CA" w:rsidP="009601CA">
      <w:pPr>
        <w:pStyle w:val="a3"/>
        <w:jc w:val="center"/>
        <w:rPr>
          <w:rFonts w:ascii="Times New Roman" w:hAnsi="Times New Roman"/>
          <w:b/>
          <w:sz w:val="28"/>
          <w:szCs w:val="28"/>
        </w:rPr>
      </w:pPr>
      <w:r>
        <w:rPr>
          <w:rFonts w:ascii="Times New Roman" w:hAnsi="Times New Roman"/>
          <w:b/>
          <w:sz w:val="28"/>
          <w:szCs w:val="28"/>
        </w:rPr>
        <w:t>АДМИНИСТРАТИВНЫЙ РЕГЛАМЕНТ</w:t>
      </w:r>
    </w:p>
    <w:p w:rsidR="009601CA" w:rsidRDefault="009601CA" w:rsidP="009601CA">
      <w:pPr>
        <w:pStyle w:val="a3"/>
        <w:jc w:val="center"/>
        <w:rPr>
          <w:rFonts w:ascii="Times New Roman" w:hAnsi="Times New Roman"/>
          <w:b/>
          <w:sz w:val="28"/>
          <w:szCs w:val="28"/>
        </w:rPr>
      </w:pPr>
      <w:r>
        <w:rPr>
          <w:rFonts w:ascii="Times New Roman" w:hAnsi="Times New Roman"/>
          <w:b/>
          <w:sz w:val="28"/>
          <w:szCs w:val="28"/>
        </w:rPr>
        <w:t>Предоставления муниципальной услуги</w:t>
      </w:r>
    </w:p>
    <w:p w:rsidR="009601CA" w:rsidRDefault="009601CA" w:rsidP="009601CA">
      <w:pPr>
        <w:pStyle w:val="a3"/>
        <w:jc w:val="center"/>
        <w:rPr>
          <w:rFonts w:ascii="Times New Roman" w:hAnsi="Times New Roman"/>
          <w:b/>
          <w:sz w:val="28"/>
          <w:szCs w:val="28"/>
        </w:rPr>
      </w:pPr>
      <w:r>
        <w:rPr>
          <w:rFonts w:ascii="Times New Roman" w:hAnsi="Times New Roman"/>
          <w:b/>
          <w:sz w:val="28"/>
          <w:szCs w:val="28"/>
        </w:rPr>
        <w:t>«Дача письменных разъяснений налогоплательщикам по вопросам применения нормативных правовых актов</w:t>
      </w:r>
    </w:p>
    <w:p w:rsidR="009601CA" w:rsidRDefault="009601CA" w:rsidP="009601CA">
      <w:pPr>
        <w:pStyle w:val="a3"/>
        <w:jc w:val="center"/>
        <w:rPr>
          <w:rFonts w:ascii="Times New Roman" w:hAnsi="Times New Roman"/>
          <w:b/>
          <w:sz w:val="28"/>
          <w:szCs w:val="28"/>
        </w:rPr>
      </w:pPr>
      <w:r>
        <w:rPr>
          <w:rFonts w:ascii="Times New Roman" w:hAnsi="Times New Roman"/>
          <w:b/>
          <w:kern w:val="32"/>
          <w:sz w:val="28"/>
          <w:szCs w:val="28"/>
        </w:rPr>
        <w:t xml:space="preserve"> муниципального образования </w:t>
      </w:r>
      <w:r>
        <w:rPr>
          <w:rFonts w:ascii="Times New Roman" w:hAnsi="Times New Roman"/>
          <w:b/>
          <w:sz w:val="28"/>
          <w:szCs w:val="28"/>
        </w:rPr>
        <w:t>о местных налогах и сборах»</w:t>
      </w:r>
    </w:p>
    <w:p w:rsidR="009601CA" w:rsidRDefault="009601CA" w:rsidP="009601CA">
      <w:pPr>
        <w:pStyle w:val="a3"/>
        <w:ind w:left="0"/>
        <w:jc w:val="center"/>
        <w:rPr>
          <w:rFonts w:ascii="Times New Roman" w:hAnsi="Times New Roman"/>
          <w:b/>
          <w:sz w:val="28"/>
          <w:szCs w:val="28"/>
        </w:rPr>
      </w:pPr>
    </w:p>
    <w:p w:rsidR="009601CA" w:rsidRDefault="009601CA" w:rsidP="009601CA">
      <w:pPr>
        <w:pStyle w:val="a3"/>
        <w:ind w:left="0"/>
        <w:jc w:val="center"/>
        <w:rPr>
          <w:rFonts w:ascii="Times New Roman" w:hAnsi="Times New Roman"/>
          <w:b/>
          <w:sz w:val="28"/>
          <w:szCs w:val="28"/>
        </w:rPr>
      </w:pPr>
      <w:r>
        <w:rPr>
          <w:rFonts w:ascii="Times New Roman" w:hAnsi="Times New Roman"/>
          <w:b/>
          <w:sz w:val="28"/>
          <w:szCs w:val="28"/>
        </w:rPr>
        <w:t>1.Общие положения</w:t>
      </w:r>
    </w:p>
    <w:p w:rsidR="009601CA" w:rsidRDefault="009601CA" w:rsidP="009601CA">
      <w:pPr>
        <w:pStyle w:val="a3"/>
        <w:ind w:left="1080"/>
        <w:rPr>
          <w:rFonts w:ascii="Times New Roman" w:hAnsi="Times New Roman"/>
          <w:b/>
          <w:sz w:val="24"/>
          <w:szCs w:val="24"/>
        </w:rPr>
      </w:pPr>
    </w:p>
    <w:p w:rsidR="009601CA" w:rsidRDefault="009601CA" w:rsidP="009601CA">
      <w:pPr>
        <w:pStyle w:val="a3"/>
        <w:numPr>
          <w:ilvl w:val="1"/>
          <w:numId w:val="2"/>
        </w:numPr>
        <w:spacing w:after="0"/>
        <w:ind w:left="709" w:firstLine="709"/>
        <w:jc w:val="both"/>
        <w:rPr>
          <w:rFonts w:ascii="Times New Roman" w:hAnsi="Times New Roman"/>
          <w:sz w:val="28"/>
          <w:szCs w:val="28"/>
        </w:rPr>
      </w:pPr>
      <w:r>
        <w:rPr>
          <w:rFonts w:ascii="Times New Roman" w:hAnsi="Times New Roman"/>
          <w:sz w:val="28"/>
          <w:szCs w:val="28"/>
        </w:rPr>
        <w:t xml:space="preserve"> Настоящий административный регламент (далее – Регламент) муниципальной услуги «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r>
        <w:rPr>
          <w:rFonts w:ascii="Times New Roman" w:hAnsi="Times New Roman"/>
          <w:sz w:val="28"/>
          <w:szCs w:val="28"/>
        </w:rPr>
        <w:tab/>
        <w:t>Регламент определяет порядок, сроки и последовательность  действий  (административных процедур) при предоставлении муниципальной услуги.</w:t>
      </w:r>
    </w:p>
    <w:p w:rsidR="009601CA" w:rsidRDefault="009601CA" w:rsidP="009601CA">
      <w:pPr>
        <w:pStyle w:val="a3"/>
        <w:numPr>
          <w:ilvl w:val="1"/>
          <w:numId w:val="2"/>
        </w:numPr>
        <w:spacing w:after="0"/>
        <w:ind w:left="720" w:right="-1" w:firstLine="720"/>
        <w:jc w:val="both"/>
        <w:rPr>
          <w:rFonts w:ascii="Times New Roman" w:hAnsi="Times New Roman"/>
          <w:sz w:val="28"/>
          <w:szCs w:val="28"/>
        </w:rPr>
      </w:pPr>
      <w:r>
        <w:rPr>
          <w:rFonts w:ascii="Times New Roman" w:hAnsi="Times New Roman"/>
          <w:sz w:val="28"/>
          <w:szCs w:val="28"/>
        </w:rPr>
        <w:t xml:space="preserve">Регламент размещается на Интернет-сайте  администрации поселка Тиличеть, также на информационных стендах, расположенных в администрации поселка Тиличеть  по адресу: 663862 Красноярский край Нижнеингашский район, п. Тиличеть ул. </w:t>
      </w:r>
      <w:proofErr w:type="gramStart"/>
      <w:r>
        <w:rPr>
          <w:rFonts w:ascii="Times New Roman" w:hAnsi="Times New Roman"/>
          <w:sz w:val="28"/>
          <w:szCs w:val="28"/>
        </w:rPr>
        <w:t>Таёжная</w:t>
      </w:r>
      <w:proofErr w:type="gramEnd"/>
      <w:r>
        <w:rPr>
          <w:rFonts w:ascii="Times New Roman" w:hAnsi="Times New Roman"/>
          <w:sz w:val="28"/>
          <w:szCs w:val="28"/>
        </w:rPr>
        <w:t xml:space="preserve">, 8.                                                          </w:t>
      </w:r>
    </w:p>
    <w:p w:rsidR="009601CA" w:rsidRDefault="009601CA" w:rsidP="009601CA">
      <w:pPr>
        <w:pStyle w:val="a3"/>
        <w:spacing w:after="0"/>
        <w:ind w:left="1080"/>
        <w:jc w:val="both"/>
        <w:rPr>
          <w:rFonts w:ascii="Times New Roman" w:hAnsi="Times New Roman"/>
          <w:sz w:val="28"/>
          <w:szCs w:val="28"/>
        </w:rPr>
      </w:pPr>
      <w:r>
        <w:rPr>
          <w:rFonts w:ascii="Times New Roman" w:hAnsi="Times New Roman"/>
          <w:sz w:val="28"/>
          <w:szCs w:val="28"/>
        </w:rPr>
        <w:t xml:space="preserve">     1.3. Предоставление муниципальной услуги осуществляется:</w:t>
      </w:r>
    </w:p>
    <w:p w:rsidR="009601CA" w:rsidRDefault="009601CA" w:rsidP="009601CA">
      <w:pPr>
        <w:pStyle w:val="a3"/>
        <w:spacing w:after="0"/>
        <w:ind w:left="1080"/>
        <w:jc w:val="both"/>
        <w:rPr>
          <w:rFonts w:ascii="Times New Roman" w:hAnsi="Times New Roman"/>
          <w:sz w:val="28"/>
          <w:szCs w:val="28"/>
        </w:rPr>
      </w:pPr>
      <w:r>
        <w:rPr>
          <w:rFonts w:ascii="Times New Roman" w:hAnsi="Times New Roman"/>
          <w:sz w:val="28"/>
          <w:szCs w:val="28"/>
        </w:rPr>
        <w:t>- устно, в случае обращения заявителя (при личном обращении)</w:t>
      </w:r>
    </w:p>
    <w:p w:rsidR="009601CA" w:rsidRDefault="009601CA" w:rsidP="009601CA">
      <w:pPr>
        <w:spacing w:after="0"/>
        <w:ind w:left="720" w:firstLine="180"/>
        <w:jc w:val="both"/>
        <w:rPr>
          <w:rFonts w:ascii="Times New Roman" w:hAnsi="Times New Roman"/>
          <w:sz w:val="28"/>
          <w:szCs w:val="28"/>
        </w:rPr>
      </w:pPr>
      <w:r>
        <w:rPr>
          <w:rFonts w:ascii="Times New Roman" w:hAnsi="Times New Roman"/>
          <w:sz w:val="28"/>
          <w:szCs w:val="28"/>
        </w:rPr>
        <w:t xml:space="preserve">  - письменно, в случае ответа на письменное обращение либо об</w:t>
      </w:r>
      <w:r w:rsidR="00CF34DB">
        <w:rPr>
          <w:rFonts w:ascii="Times New Roman" w:hAnsi="Times New Roman"/>
          <w:sz w:val="28"/>
          <w:szCs w:val="28"/>
        </w:rPr>
        <w:t xml:space="preserve">ращение,  </w:t>
      </w:r>
      <w:r>
        <w:rPr>
          <w:rFonts w:ascii="Times New Roman" w:hAnsi="Times New Roman"/>
          <w:sz w:val="28"/>
          <w:szCs w:val="28"/>
        </w:rPr>
        <w:t>направленное через электронную почту</w:t>
      </w:r>
      <w:proofErr w:type="gramStart"/>
      <w:r w:rsidR="00CF34DB">
        <w:rPr>
          <w:rFonts w:ascii="Times New Roman" w:hAnsi="Times New Roman"/>
          <w:sz w:val="28"/>
          <w:szCs w:val="28"/>
        </w:rPr>
        <w:t xml:space="preserve"> </w:t>
      </w:r>
      <w:r>
        <w:rPr>
          <w:rFonts w:ascii="Times New Roman" w:hAnsi="Times New Roman"/>
          <w:sz w:val="28"/>
          <w:szCs w:val="28"/>
        </w:rPr>
        <w:t>.</w:t>
      </w:r>
      <w:proofErr w:type="gramEnd"/>
    </w:p>
    <w:p w:rsidR="009601CA" w:rsidRDefault="009601CA" w:rsidP="009601CA">
      <w:pPr>
        <w:spacing w:after="0" w:line="240" w:lineRule="auto"/>
        <w:ind w:left="720"/>
        <w:jc w:val="both"/>
        <w:rPr>
          <w:rFonts w:ascii="Times New Roman" w:hAnsi="Times New Roman"/>
          <w:sz w:val="28"/>
          <w:szCs w:val="28"/>
        </w:rPr>
      </w:pPr>
      <w:r>
        <w:rPr>
          <w:rFonts w:ascii="Times New Roman" w:hAnsi="Times New Roman"/>
          <w:sz w:val="28"/>
          <w:szCs w:val="28"/>
        </w:rPr>
        <w:t xml:space="preserve">         1.4.Получение консультаций по процедуре предоставления муниципальной услуги может осуществляться следующими способами:</w:t>
      </w:r>
    </w:p>
    <w:p w:rsidR="009601CA" w:rsidRDefault="009601CA" w:rsidP="009601CA">
      <w:pPr>
        <w:spacing w:after="0" w:line="240" w:lineRule="auto"/>
        <w:ind w:left="2160" w:hanging="1260"/>
        <w:jc w:val="both"/>
        <w:rPr>
          <w:rFonts w:ascii="Times New Roman" w:hAnsi="Times New Roman"/>
          <w:sz w:val="28"/>
          <w:szCs w:val="28"/>
        </w:rPr>
      </w:pPr>
      <w:r>
        <w:rPr>
          <w:rFonts w:ascii="Times New Roman" w:hAnsi="Times New Roman"/>
          <w:sz w:val="28"/>
          <w:szCs w:val="28"/>
        </w:rPr>
        <w:t xml:space="preserve">  - посредством личного обращения;</w:t>
      </w:r>
    </w:p>
    <w:p w:rsidR="009601CA" w:rsidRDefault="009601CA" w:rsidP="009601CA">
      <w:pPr>
        <w:spacing w:after="0" w:line="240" w:lineRule="auto"/>
        <w:ind w:left="2160" w:hanging="1260"/>
        <w:jc w:val="both"/>
        <w:rPr>
          <w:rFonts w:ascii="Times New Roman" w:hAnsi="Times New Roman"/>
          <w:sz w:val="28"/>
          <w:szCs w:val="28"/>
        </w:rPr>
      </w:pPr>
      <w:r>
        <w:rPr>
          <w:rFonts w:ascii="Times New Roman" w:hAnsi="Times New Roman"/>
          <w:sz w:val="28"/>
          <w:szCs w:val="28"/>
        </w:rPr>
        <w:t xml:space="preserve">  - обращения по телефону;</w:t>
      </w:r>
    </w:p>
    <w:p w:rsidR="009601CA" w:rsidRDefault="009601CA" w:rsidP="009601CA">
      <w:pPr>
        <w:spacing w:after="0" w:line="240" w:lineRule="auto"/>
        <w:ind w:left="2160" w:hanging="1260"/>
        <w:jc w:val="both"/>
        <w:rPr>
          <w:rFonts w:ascii="Times New Roman" w:hAnsi="Times New Roman"/>
          <w:sz w:val="28"/>
          <w:szCs w:val="28"/>
        </w:rPr>
      </w:pPr>
      <w:r>
        <w:rPr>
          <w:rFonts w:ascii="Times New Roman" w:hAnsi="Times New Roman"/>
          <w:sz w:val="28"/>
          <w:szCs w:val="28"/>
        </w:rPr>
        <w:t xml:space="preserve">  - посредством письменных обращений по почте;</w:t>
      </w:r>
    </w:p>
    <w:p w:rsidR="009601CA" w:rsidRDefault="009601CA" w:rsidP="009601CA">
      <w:pPr>
        <w:spacing w:after="0" w:line="240" w:lineRule="auto"/>
        <w:ind w:left="2160" w:hanging="1260"/>
        <w:jc w:val="both"/>
        <w:rPr>
          <w:rFonts w:ascii="Times New Roman" w:hAnsi="Times New Roman"/>
          <w:sz w:val="28"/>
          <w:szCs w:val="28"/>
        </w:rPr>
      </w:pPr>
      <w:r>
        <w:rPr>
          <w:rFonts w:ascii="Times New Roman" w:hAnsi="Times New Roman"/>
          <w:sz w:val="28"/>
          <w:szCs w:val="28"/>
        </w:rPr>
        <w:t xml:space="preserve">  - посредством обращений по электронной почте.</w:t>
      </w:r>
    </w:p>
    <w:p w:rsidR="009601CA" w:rsidRDefault="009601CA" w:rsidP="009601CA">
      <w:pPr>
        <w:spacing w:after="0" w:line="240" w:lineRule="auto"/>
        <w:ind w:left="2160" w:hanging="1260"/>
        <w:jc w:val="both"/>
        <w:rPr>
          <w:rFonts w:ascii="Times New Roman" w:hAnsi="Times New Roman"/>
          <w:sz w:val="28"/>
          <w:szCs w:val="28"/>
        </w:rPr>
      </w:pPr>
      <w:r>
        <w:rPr>
          <w:rFonts w:ascii="Times New Roman" w:hAnsi="Times New Roman"/>
          <w:sz w:val="28"/>
          <w:szCs w:val="28"/>
        </w:rPr>
        <w:t xml:space="preserve">       1.5. Основными требованиями к консультации заявителей являются:</w:t>
      </w:r>
    </w:p>
    <w:p w:rsidR="009601CA" w:rsidRDefault="009601CA" w:rsidP="009601CA">
      <w:pPr>
        <w:spacing w:after="0" w:line="240" w:lineRule="auto"/>
        <w:ind w:left="2160" w:hanging="1260"/>
        <w:jc w:val="both"/>
        <w:rPr>
          <w:rFonts w:ascii="Times New Roman" w:hAnsi="Times New Roman"/>
          <w:sz w:val="28"/>
          <w:szCs w:val="28"/>
        </w:rPr>
      </w:pPr>
      <w:r>
        <w:rPr>
          <w:rFonts w:ascii="Times New Roman" w:hAnsi="Times New Roman"/>
          <w:sz w:val="28"/>
          <w:szCs w:val="28"/>
        </w:rPr>
        <w:t xml:space="preserve">  - актуальность;</w:t>
      </w:r>
    </w:p>
    <w:p w:rsidR="009601CA" w:rsidRDefault="009601CA" w:rsidP="009601CA">
      <w:pPr>
        <w:spacing w:after="0" w:line="240" w:lineRule="auto"/>
        <w:ind w:left="2160" w:hanging="1260"/>
        <w:jc w:val="both"/>
        <w:rPr>
          <w:rFonts w:ascii="Times New Roman" w:hAnsi="Times New Roman"/>
          <w:sz w:val="28"/>
          <w:szCs w:val="28"/>
        </w:rPr>
      </w:pPr>
      <w:r>
        <w:rPr>
          <w:rFonts w:ascii="Times New Roman" w:hAnsi="Times New Roman"/>
          <w:sz w:val="28"/>
          <w:szCs w:val="28"/>
        </w:rPr>
        <w:t xml:space="preserve">  - своевременность;</w:t>
      </w:r>
    </w:p>
    <w:p w:rsidR="009601CA" w:rsidRDefault="009601CA" w:rsidP="009601CA">
      <w:pPr>
        <w:spacing w:after="0" w:line="240" w:lineRule="auto"/>
        <w:ind w:left="2160" w:hanging="1260"/>
        <w:jc w:val="both"/>
        <w:rPr>
          <w:rFonts w:ascii="Times New Roman" w:hAnsi="Times New Roman"/>
          <w:sz w:val="28"/>
          <w:szCs w:val="28"/>
        </w:rPr>
      </w:pPr>
      <w:r>
        <w:rPr>
          <w:rFonts w:ascii="Times New Roman" w:hAnsi="Times New Roman"/>
          <w:sz w:val="28"/>
          <w:szCs w:val="28"/>
        </w:rPr>
        <w:lastRenderedPageBreak/>
        <w:t xml:space="preserve">  - четкость в изложении материала;</w:t>
      </w:r>
    </w:p>
    <w:p w:rsidR="009601CA" w:rsidRDefault="009601CA" w:rsidP="009601CA">
      <w:pPr>
        <w:spacing w:after="0" w:line="240" w:lineRule="auto"/>
        <w:ind w:left="2160" w:hanging="1260"/>
        <w:jc w:val="both"/>
        <w:rPr>
          <w:rFonts w:ascii="Times New Roman" w:hAnsi="Times New Roman"/>
          <w:sz w:val="28"/>
          <w:szCs w:val="28"/>
        </w:rPr>
      </w:pPr>
      <w:r>
        <w:rPr>
          <w:rFonts w:ascii="Times New Roman" w:hAnsi="Times New Roman"/>
          <w:sz w:val="28"/>
          <w:szCs w:val="28"/>
        </w:rPr>
        <w:t xml:space="preserve">  - полнота консультирования</w:t>
      </w:r>
    </w:p>
    <w:p w:rsidR="009601CA" w:rsidRDefault="009601CA" w:rsidP="009601CA">
      <w:pPr>
        <w:spacing w:after="0" w:line="240" w:lineRule="auto"/>
        <w:ind w:left="2160" w:hanging="1260"/>
        <w:jc w:val="both"/>
        <w:rPr>
          <w:rFonts w:ascii="Times New Roman" w:hAnsi="Times New Roman"/>
          <w:sz w:val="28"/>
          <w:szCs w:val="28"/>
        </w:rPr>
      </w:pPr>
      <w:r>
        <w:rPr>
          <w:rFonts w:ascii="Times New Roman" w:hAnsi="Times New Roman"/>
          <w:sz w:val="28"/>
          <w:szCs w:val="28"/>
        </w:rPr>
        <w:t xml:space="preserve">  - наглядность форм подачи материала</w:t>
      </w:r>
    </w:p>
    <w:p w:rsidR="009601CA" w:rsidRDefault="009601CA" w:rsidP="009601CA">
      <w:pPr>
        <w:spacing w:after="0" w:line="240" w:lineRule="auto"/>
        <w:ind w:left="2160" w:hanging="1260"/>
        <w:jc w:val="both"/>
        <w:rPr>
          <w:rFonts w:ascii="Times New Roman" w:hAnsi="Times New Roman"/>
          <w:sz w:val="28"/>
          <w:szCs w:val="28"/>
        </w:rPr>
      </w:pPr>
      <w:r>
        <w:rPr>
          <w:rFonts w:ascii="Times New Roman" w:hAnsi="Times New Roman"/>
          <w:sz w:val="28"/>
          <w:szCs w:val="28"/>
        </w:rPr>
        <w:t xml:space="preserve">  - удобство и доступность.</w:t>
      </w:r>
    </w:p>
    <w:p w:rsidR="009601CA" w:rsidRDefault="009601CA" w:rsidP="009601CA">
      <w:pPr>
        <w:spacing w:after="0" w:line="240" w:lineRule="auto"/>
        <w:ind w:left="709" w:firstLine="709"/>
        <w:jc w:val="both"/>
        <w:rPr>
          <w:rFonts w:ascii="Times New Roman" w:hAnsi="Times New Roman"/>
          <w:sz w:val="28"/>
          <w:szCs w:val="28"/>
        </w:rPr>
      </w:pPr>
      <w:r>
        <w:rPr>
          <w:rFonts w:ascii="Times New Roman" w:hAnsi="Times New Roman"/>
          <w:sz w:val="28"/>
          <w:szCs w:val="28"/>
        </w:rPr>
        <w:t>1.6. Требования к форме и характеру взаимодействия специалиста отдела с заявителями:</w:t>
      </w:r>
    </w:p>
    <w:p w:rsidR="009601CA" w:rsidRDefault="009601CA" w:rsidP="009601CA">
      <w:pPr>
        <w:spacing w:after="0" w:line="240" w:lineRule="auto"/>
        <w:ind w:left="900"/>
        <w:jc w:val="both"/>
        <w:rPr>
          <w:rFonts w:ascii="Times New Roman" w:hAnsi="Times New Roman"/>
          <w:sz w:val="28"/>
          <w:szCs w:val="28"/>
        </w:rPr>
      </w:pPr>
      <w:r>
        <w:rPr>
          <w:rFonts w:ascii="Times New Roman" w:hAnsi="Times New Roman"/>
          <w:sz w:val="28"/>
          <w:szCs w:val="28"/>
        </w:rPr>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601CA" w:rsidRDefault="009601CA" w:rsidP="009601CA">
      <w:pPr>
        <w:spacing w:after="0" w:line="240" w:lineRule="auto"/>
        <w:ind w:left="709" w:firstLine="709"/>
        <w:jc w:val="both"/>
        <w:rPr>
          <w:rFonts w:ascii="Times New Roman" w:hAnsi="Times New Roman"/>
          <w:sz w:val="28"/>
          <w:szCs w:val="28"/>
        </w:rPr>
      </w:pPr>
      <w:r>
        <w:rPr>
          <w:rFonts w:ascii="Times New Roman" w:hAnsi="Times New Roman"/>
          <w:sz w:val="28"/>
          <w:szCs w:val="28"/>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поселка  либо уполномоченным должностным лицом.</w:t>
      </w:r>
    </w:p>
    <w:p w:rsidR="009601CA" w:rsidRDefault="009601CA" w:rsidP="009601CA">
      <w:pPr>
        <w:spacing w:after="0" w:line="240" w:lineRule="auto"/>
        <w:ind w:left="709" w:firstLine="709"/>
        <w:jc w:val="both"/>
        <w:rPr>
          <w:rFonts w:ascii="Times New Roman" w:hAnsi="Times New Roman"/>
          <w:sz w:val="28"/>
          <w:szCs w:val="28"/>
        </w:rPr>
      </w:pPr>
      <w:r>
        <w:rPr>
          <w:rFonts w:ascii="Times New Roman" w:hAnsi="Times New Roman"/>
          <w:sz w:val="28"/>
          <w:szCs w:val="28"/>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601CA" w:rsidRDefault="009601CA" w:rsidP="009601CA">
      <w:pPr>
        <w:spacing w:after="0" w:line="240" w:lineRule="auto"/>
        <w:ind w:left="709" w:firstLine="709"/>
        <w:jc w:val="both"/>
        <w:rPr>
          <w:rFonts w:ascii="Times New Roman" w:hAnsi="Times New Roman"/>
          <w:sz w:val="28"/>
          <w:szCs w:val="28"/>
        </w:rPr>
      </w:pPr>
      <w:r>
        <w:rPr>
          <w:rFonts w:ascii="Times New Roman" w:hAnsi="Times New Roman"/>
          <w:sz w:val="28"/>
          <w:szCs w:val="28"/>
        </w:rPr>
        <w:t>1.8 Время предоставления и получения муниципальной услуги заявителю составляет 15 минут.</w:t>
      </w:r>
    </w:p>
    <w:p w:rsidR="009601CA" w:rsidRDefault="009601CA" w:rsidP="009601CA">
      <w:pPr>
        <w:spacing w:line="240" w:lineRule="exact"/>
        <w:ind w:left="709" w:firstLine="709"/>
        <w:jc w:val="both"/>
        <w:rPr>
          <w:rFonts w:ascii="Times New Roman" w:hAnsi="Times New Roman"/>
          <w:sz w:val="28"/>
          <w:szCs w:val="28"/>
        </w:rPr>
      </w:pPr>
    </w:p>
    <w:p w:rsidR="009601CA" w:rsidRDefault="009601CA" w:rsidP="009601CA">
      <w:pPr>
        <w:spacing w:after="0" w:line="240" w:lineRule="auto"/>
        <w:ind w:left="709" w:firstLine="709"/>
        <w:jc w:val="center"/>
        <w:rPr>
          <w:rFonts w:ascii="Times New Roman" w:hAnsi="Times New Roman"/>
          <w:b/>
          <w:sz w:val="28"/>
          <w:szCs w:val="28"/>
        </w:rPr>
      </w:pPr>
      <w:r>
        <w:rPr>
          <w:rFonts w:ascii="Times New Roman" w:hAnsi="Times New Roman"/>
          <w:b/>
          <w:sz w:val="28"/>
          <w:szCs w:val="28"/>
        </w:rPr>
        <w:t>2. Стандарт предоставления муниципальной услуги</w:t>
      </w:r>
    </w:p>
    <w:p w:rsidR="009601CA" w:rsidRDefault="009601CA" w:rsidP="009601CA">
      <w:pPr>
        <w:spacing w:after="0" w:line="240" w:lineRule="auto"/>
        <w:ind w:left="709" w:firstLine="709"/>
        <w:jc w:val="center"/>
        <w:rPr>
          <w:rFonts w:ascii="Times New Roman" w:hAnsi="Times New Roman"/>
          <w:b/>
          <w:sz w:val="28"/>
          <w:szCs w:val="28"/>
        </w:rPr>
      </w:pPr>
    </w:p>
    <w:p w:rsidR="009601CA" w:rsidRDefault="009601CA" w:rsidP="009601CA">
      <w:pPr>
        <w:spacing w:after="0" w:line="240" w:lineRule="auto"/>
        <w:ind w:left="709" w:firstLine="709"/>
        <w:jc w:val="both"/>
        <w:rPr>
          <w:rFonts w:ascii="Times New Roman" w:hAnsi="Times New Roman"/>
          <w:sz w:val="28"/>
          <w:szCs w:val="28"/>
        </w:rPr>
      </w:pPr>
      <w:r>
        <w:rPr>
          <w:rFonts w:ascii="Times New Roman" w:hAnsi="Times New Roman"/>
          <w:sz w:val="28"/>
          <w:szCs w:val="28"/>
        </w:rPr>
        <w:t>2.1. 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w:t>
      </w:r>
      <w:r>
        <w:rPr>
          <w:rFonts w:ascii="Times New Roman" w:hAnsi="Times New Roman"/>
          <w:kern w:val="32"/>
          <w:sz w:val="28"/>
          <w:szCs w:val="28"/>
        </w:rPr>
        <w:t xml:space="preserve">  муниципального  образования </w:t>
      </w:r>
      <w:r>
        <w:rPr>
          <w:rFonts w:ascii="Times New Roman" w:hAnsi="Times New Roman"/>
          <w:sz w:val="28"/>
          <w:szCs w:val="28"/>
        </w:rPr>
        <w:t>о местных налогах и сборах»</w:t>
      </w:r>
    </w:p>
    <w:p w:rsidR="009601CA" w:rsidRDefault="009601CA" w:rsidP="009601CA">
      <w:pPr>
        <w:spacing w:after="0" w:line="240" w:lineRule="auto"/>
        <w:ind w:left="709" w:firstLine="709"/>
        <w:jc w:val="both"/>
        <w:rPr>
          <w:rFonts w:ascii="Times New Roman" w:hAnsi="Times New Roman"/>
          <w:i/>
          <w:sz w:val="28"/>
          <w:szCs w:val="28"/>
        </w:rPr>
      </w:pPr>
      <w:r>
        <w:rPr>
          <w:rFonts w:ascii="Times New Roman" w:hAnsi="Times New Roman"/>
          <w:sz w:val="28"/>
          <w:szCs w:val="28"/>
        </w:rPr>
        <w:t>2.2. Предоставление муниципальной услуги осуществляется администрацией посёлка Тиличеть  Нижнеингашского района Красноярского края</w:t>
      </w:r>
      <w:r>
        <w:rPr>
          <w:rFonts w:ascii="Times New Roman" w:hAnsi="Times New Roman"/>
          <w:i/>
          <w:sz w:val="28"/>
          <w:szCs w:val="28"/>
        </w:rPr>
        <w:t>.</w:t>
      </w:r>
    </w:p>
    <w:p w:rsidR="009601CA" w:rsidRDefault="009601CA" w:rsidP="009601CA">
      <w:pPr>
        <w:spacing w:after="0" w:line="240" w:lineRule="atLeast"/>
        <w:ind w:left="720" w:firstLine="720"/>
        <w:jc w:val="both"/>
        <w:rPr>
          <w:rFonts w:ascii="Times New Roman" w:hAnsi="Times New Roman"/>
          <w:sz w:val="28"/>
          <w:szCs w:val="28"/>
        </w:rPr>
      </w:pPr>
      <w:r>
        <w:rPr>
          <w:rFonts w:ascii="Times New Roman" w:hAnsi="Times New Roman"/>
          <w:sz w:val="28"/>
          <w:szCs w:val="28"/>
        </w:rPr>
        <w:t xml:space="preserve">  Ответственным исполнителем муниципальной услуги является Главный специалист отдела учета и отчетности.</w:t>
      </w:r>
    </w:p>
    <w:p w:rsidR="009601CA" w:rsidRDefault="009601CA" w:rsidP="009601CA">
      <w:pPr>
        <w:spacing w:after="0" w:line="240" w:lineRule="atLeast"/>
        <w:rPr>
          <w:rFonts w:ascii="Times New Roman" w:hAnsi="Times New Roman"/>
          <w:sz w:val="28"/>
          <w:szCs w:val="28"/>
          <w:highlight w:val="green"/>
        </w:rPr>
      </w:pPr>
      <w:r>
        <w:rPr>
          <w:rFonts w:ascii="Times New Roman" w:hAnsi="Times New Roman"/>
          <w:sz w:val="28"/>
          <w:szCs w:val="28"/>
        </w:rPr>
        <w:t xml:space="preserve">                       Место  нахождения:                                                                                                                   </w:t>
      </w:r>
    </w:p>
    <w:p w:rsidR="009601CA" w:rsidRDefault="009601CA" w:rsidP="009601CA">
      <w:pPr>
        <w:spacing w:after="0" w:line="240" w:lineRule="atLeast"/>
        <w:ind w:left="720"/>
        <w:jc w:val="both"/>
        <w:rPr>
          <w:rFonts w:ascii="Times New Roman" w:hAnsi="Times New Roman"/>
          <w:sz w:val="28"/>
          <w:szCs w:val="28"/>
        </w:rPr>
      </w:pPr>
      <w:r>
        <w:rPr>
          <w:rFonts w:ascii="Times New Roman" w:hAnsi="Times New Roman"/>
          <w:sz w:val="28"/>
          <w:szCs w:val="28"/>
        </w:rPr>
        <w:t xml:space="preserve">663862  Красноярский край, Нижнеингашский район,  п. Тиличеть, ул. </w:t>
      </w:r>
      <w:proofErr w:type="gramStart"/>
      <w:r>
        <w:rPr>
          <w:rFonts w:ascii="Times New Roman" w:hAnsi="Times New Roman"/>
          <w:sz w:val="28"/>
          <w:szCs w:val="28"/>
        </w:rPr>
        <w:t>Таёжная</w:t>
      </w:r>
      <w:proofErr w:type="gramEnd"/>
      <w:r>
        <w:rPr>
          <w:rFonts w:ascii="Times New Roman" w:hAnsi="Times New Roman"/>
          <w:sz w:val="28"/>
          <w:szCs w:val="28"/>
        </w:rPr>
        <w:t xml:space="preserve">, 8.                                                                                                          </w:t>
      </w:r>
    </w:p>
    <w:p w:rsidR="009601CA" w:rsidRDefault="009601CA" w:rsidP="009601CA">
      <w:pPr>
        <w:spacing w:after="0" w:line="240" w:lineRule="atLeast"/>
        <w:ind w:left="709" w:firstLine="709"/>
        <w:rPr>
          <w:rFonts w:ascii="Times New Roman" w:hAnsi="Times New Roman"/>
          <w:sz w:val="28"/>
          <w:szCs w:val="28"/>
        </w:rPr>
      </w:pPr>
      <w:r>
        <w:rPr>
          <w:rFonts w:ascii="Times New Roman" w:hAnsi="Times New Roman"/>
          <w:sz w:val="28"/>
          <w:szCs w:val="28"/>
        </w:rPr>
        <w:t xml:space="preserve">  Почтовый адрес:                                                                                                                            </w:t>
      </w:r>
    </w:p>
    <w:p w:rsidR="009601CA" w:rsidRDefault="009601CA" w:rsidP="009601CA">
      <w:pPr>
        <w:spacing w:after="0" w:line="240" w:lineRule="atLeast"/>
        <w:ind w:left="720"/>
        <w:jc w:val="both"/>
        <w:rPr>
          <w:rFonts w:ascii="Times New Roman" w:hAnsi="Times New Roman"/>
          <w:sz w:val="28"/>
          <w:szCs w:val="28"/>
        </w:rPr>
      </w:pPr>
      <w:r>
        <w:rPr>
          <w:rFonts w:ascii="Times New Roman" w:hAnsi="Times New Roman"/>
          <w:sz w:val="28"/>
          <w:szCs w:val="28"/>
        </w:rPr>
        <w:lastRenderedPageBreak/>
        <w:t xml:space="preserve">663862  Красноярский край, Нижнеингашский район,  п. Тиличеть, ул. </w:t>
      </w:r>
      <w:proofErr w:type="gramStart"/>
      <w:r>
        <w:rPr>
          <w:rFonts w:ascii="Times New Roman" w:hAnsi="Times New Roman"/>
          <w:sz w:val="28"/>
          <w:szCs w:val="28"/>
        </w:rPr>
        <w:t>Таёжная</w:t>
      </w:r>
      <w:proofErr w:type="gramEnd"/>
      <w:r>
        <w:rPr>
          <w:rFonts w:ascii="Times New Roman" w:hAnsi="Times New Roman"/>
          <w:sz w:val="28"/>
          <w:szCs w:val="28"/>
        </w:rPr>
        <w:t xml:space="preserve">, 8.                                                                                                          </w:t>
      </w:r>
    </w:p>
    <w:p w:rsidR="009601CA" w:rsidRDefault="009601CA" w:rsidP="009601CA">
      <w:pPr>
        <w:spacing w:after="0" w:line="240" w:lineRule="atLeast"/>
        <w:ind w:left="709" w:firstLine="709"/>
        <w:rPr>
          <w:rFonts w:ascii="Times New Roman" w:hAnsi="Times New Roman"/>
          <w:sz w:val="28"/>
          <w:szCs w:val="28"/>
        </w:rPr>
      </w:pPr>
      <w:r>
        <w:rPr>
          <w:rFonts w:ascii="Times New Roman" w:hAnsi="Times New Roman"/>
          <w:sz w:val="28"/>
          <w:szCs w:val="28"/>
        </w:rPr>
        <w:t xml:space="preserve">  Приемные дни:  понедельник - четверг                                                                                                                               </w:t>
      </w:r>
    </w:p>
    <w:p w:rsidR="009601CA" w:rsidRDefault="009601CA" w:rsidP="009601CA">
      <w:pPr>
        <w:spacing w:after="0" w:line="240" w:lineRule="atLeast"/>
        <w:ind w:left="709" w:firstLine="709"/>
        <w:rPr>
          <w:rFonts w:ascii="Times New Roman" w:hAnsi="Times New Roman"/>
          <w:sz w:val="28"/>
          <w:szCs w:val="28"/>
        </w:rPr>
      </w:pPr>
      <w:r>
        <w:rPr>
          <w:rFonts w:ascii="Times New Roman" w:hAnsi="Times New Roman"/>
          <w:sz w:val="28"/>
          <w:szCs w:val="28"/>
        </w:rPr>
        <w:t xml:space="preserve">  График работы: с 9-00 до 17-00, в пятницу  не приёмный</w:t>
      </w:r>
      <w:r>
        <w:rPr>
          <w:rFonts w:ascii="Times New Roman" w:hAnsi="Times New Roman"/>
          <w:sz w:val="28"/>
          <w:szCs w:val="28"/>
        </w:rPr>
        <w:tab/>
        <w:t xml:space="preserve">  день (обеденный перерыв с 13-00 до 14-00)</w:t>
      </w:r>
    </w:p>
    <w:p w:rsidR="009601CA" w:rsidRPr="00CF34DB" w:rsidRDefault="00CF34DB" w:rsidP="009601CA">
      <w:pPr>
        <w:spacing w:after="0" w:line="240" w:lineRule="atLeast"/>
        <w:ind w:left="709" w:firstLine="709"/>
        <w:jc w:val="both"/>
        <w:rPr>
          <w:rFonts w:ascii="Times New Roman" w:hAnsi="Times New Roman"/>
          <w:sz w:val="28"/>
          <w:szCs w:val="28"/>
        </w:rPr>
      </w:pPr>
      <w:proofErr w:type="gramStart"/>
      <w:r>
        <w:rPr>
          <w:rFonts w:ascii="Times New Roman" w:hAnsi="Times New Roman"/>
          <w:sz w:val="28"/>
          <w:szCs w:val="28"/>
        </w:rPr>
        <w:t>Телефон/факс: 8(3919)874632</w:t>
      </w:r>
      <w:r w:rsidR="009601CA">
        <w:rPr>
          <w:rFonts w:ascii="Times New Roman" w:hAnsi="Times New Roman"/>
          <w:sz w:val="28"/>
          <w:szCs w:val="28"/>
        </w:rPr>
        <w:t>, адрес электронной почты</w:t>
      </w:r>
      <w:r>
        <w:rPr>
          <w:rFonts w:ascii="Times New Roman" w:hAnsi="Times New Roman"/>
          <w:sz w:val="28"/>
          <w:szCs w:val="28"/>
        </w:rPr>
        <w:t xml:space="preserve"> </w:t>
      </w:r>
      <w:proofErr w:type="spellStart"/>
      <w:r>
        <w:rPr>
          <w:rFonts w:ascii="Times New Roman" w:hAnsi="Times New Roman"/>
          <w:sz w:val="28"/>
          <w:szCs w:val="28"/>
          <w:lang w:val="en-US"/>
        </w:rPr>
        <w:t>tilichet</w:t>
      </w:r>
      <w:proofErr w:type="spellEnd"/>
      <w:r w:rsidRPr="00CF34DB">
        <w:rPr>
          <w:rFonts w:ascii="Times New Roman" w:hAnsi="Times New Roman"/>
          <w:sz w:val="28"/>
          <w:szCs w:val="28"/>
        </w:rPr>
        <w:t>.</w:t>
      </w:r>
      <w:proofErr w:type="spellStart"/>
      <w:r>
        <w:rPr>
          <w:rFonts w:ascii="Times New Roman" w:hAnsi="Times New Roman"/>
          <w:sz w:val="28"/>
          <w:szCs w:val="28"/>
          <w:lang w:val="en-US"/>
        </w:rPr>
        <w:t>selsowet</w:t>
      </w:r>
      <w:proofErr w:type="spellEnd"/>
      <w:r w:rsidRPr="00CF34DB">
        <w:rPr>
          <w:rFonts w:ascii="Times New Roman" w:hAnsi="Times New Roman"/>
          <w:sz w:val="28"/>
          <w:szCs w:val="28"/>
        </w:rPr>
        <w:t>@</w:t>
      </w:r>
      <w:proofErr w:type="spellStart"/>
      <w:r>
        <w:rPr>
          <w:rFonts w:ascii="Times New Roman" w:hAnsi="Times New Roman"/>
          <w:sz w:val="28"/>
          <w:szCs w:val="28"/>
          <w:lang w:val="en-US"/>
        </w:rPr>
        <w:t>yande</w:t>
      </w:r>
      <w:proofErr w:type="spellEnd"/>
      <w:r w:rsidRPr="00CF34DB">
        <w:rPr>
          <w:rFonts w:ascii="Times New Roman" w:hAnsi="Times New Roman"/>
          <w:sz w:val="28"/>
          <w:szCs w:val="28"/>
        </w:rPr>
        <w:t>[.</w:t>
      </w:r>
      <w:proofErr w:type="spellStart"/>
      <w:r>
        <w:rPr>
          <w:rFonts w:ascii="Times New Roman" w:hAnsi="Times New Roman"/>
          <w:sz w:val="28"/>
          <w:szCs w:val="28"/>
          <w:lang w:val="en-US"/>
        </w:rPr>
        <w:t>ru</w:t>
      </w:r>
      <w:proofErr w:type="spellEnd"/>
      <w:r w:rsidR="009601CA">
        <w:rPr>
          <w:rFonts w:ascii="Times New Roman" w:hAnsi="Times New Roman"/>
          <w:sz w:val="28"/>
          <w:szCs w:val="28"/>
        </w:rPr>
        <w:t>;</w:t>
      </w:r>
      <w:proofErr w:type="gramEnd"/>
    </w:p>
    <w:p w:rsidR="009601CA" w:rsidRDefault="009601CA" w:rsidP="009601CA">
      <w:pPr>
        <w:spacing w:after="0" w:line="240" w:lineRule="atLeast"/>
        <w:ind w:left="709" w:firstLine="709"/>
        <w:jc w:val="both"/>
        <w:rPr>
          <w:rFonts w:ascii="Times New Roman" w:hAnsi="Times New Roman"/>
          <w:sz w:val="28"/>
          <w:szCs w:val="28"/>
        </w:rPr>
      </w:pPr>
      <w:r>
        <w:rPr>
          <w:rFonts w:ascii="Times New Roman" w:hAnsi="Times New Roman"/>
          <w:sz w:val="28"/>
          <w:szCs w:val="28"/>
        </w:rPr>
        <w:t>Информацию по процедуре предоставления муниципальной услуги можно получить у специалиста (</w:t>
      </w:r>
      <w:proofErr w:type="spellStart"/>
      <w:r>
        <w:rPr>
          <w:rFonts w:ascii="Times New Roman" w:hAnsi="Times New Roman"/>
          <w:sz w:val="28"/>
          <w:szCs w:val="28"/>
        </w:rPr>
        <w:t>ов</w:t>
      </w:r>
      <w:proofErr w:type="spellEnd"/>
      <w:r>
        <w:rPr>
          <w:rFonts w:ascii="Times New Roman" w:hAnsi="Times New Roman"/>
          <w:sz w:val="28"/>
          <w:szCs w:val="28"/>
        </w:rPr>
        <w:t xml:space="preserve">) отдела учета и </w:t>
      </w:r>
      <w:proofErr w:type="gramStart"/>
      <w:r>
        <w:rPr>
          <w:rFonts w:ascii="Times New Roman" w:hAnsi="Times New Roman"/>
          <w:sz w:val="28"/>
          <w:szCs w:val="28"/>
        </w:rPr>
        <w:t>отчетности</w:t>
      </w:r>
      <w:proofErr w:type="gramEnd"/>
      <w:r>
        <w:rPr>
          <w:rFonts w:ascii="Times New Roman" w:hAnsi="Times New Roman"/>
          <w:sz w:val="28"/>
          <w:szCs w:val="28"/>
        </w:rPr>
        <w:t xml:space="preserve">  </w:t>
      </w:r>
      <w:r>
        <w:rPr>
          <w:rFonts w:ascii="Times New Roman" w:hAnsi="Times New Roman"/>
          <w:i/>
          <w:sz w:val="28"/>
          <w:szCs w:val="28"/>
        </w:rPr>
        <w:t xml:space="preserve"> </w:t>
      </w:r>
      <w:r>
        <w:rPr>
          <w:rFonts w:ascii="Times New Roman" w:hAnsi="Times New Roman"/>
          <w:sz w:val="28"/>
          <w:szCs w:val="28"/>
        </w:rPr>
        <w:t xml:space="preserve">ответственных за предоставление муниципальной услуги. </w:t>
      </w:r>
    </w:p>
    <w:p w:rsidR="009601CA" w:rsidRDefault="009601CA" w:rsidP="009601CA">
      <w:pPr>
        <w:spacing w:after="0" w:line="240" w:lineRule="atLeast"/>
        <w:ind w:left="709" w:firstLine="709"/>
        <w:jc w:val="both"/>
        <w:rPr>
          <w:rFonts w:ascii="Times New Roman" w:hAnsi="Times New Roman"/>
          <w:sz w:val="28"/>
          <w:szCs w:val="28"/>
        </w:rPr>
      </w:pPr>
      <w:r>
        <w:rPr>
          <w:rFonts w:ascii="Times New Roman" w:hAnsi="Times New Roman"/>
          <w:sz w:val="28"/>
          <w:szCs w:val="28"/>
        </w:rPr>
        <w:t xml:space="preserve">2.3. </w:t>
      </w:r>
      <w:proofErr w:type="gramStart"/>
      <w:r>
        <w:rPr>
          <w:rFonts w:ascii="Times New Roman" w:hAnsi="Times New Roman"/>
          <w:sz w:val="28"/>
          <w:szCs w:val="28"/>
        </w:rPr>
        <w:t xml:space="preserve">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             </w:t>
      </w:r>
      <w:proofErr w:type="gramEnd"/>
    </w:p>
    <w:p w:rsidR="009601CA" w:rsidRDefault="009601CA" w:rsidP="009601CA">
      <w:pPr>
        <w:spacing w:after="0" w:line="240" w:lineRule="atLeast"/>
        <w:ind w:left="709" w:firstLine="709"/>
        <w:jc w:val="both"/>
        <w:rPr>
          <w:rFonts w:ascii="Times New Roman" w:hAnsi="Times New Roman"/>
          <w:sz w:val="28"/>
          <w:szCs w:val="28"/>
        </w:rPr>
      </w:pPr>
      <w:r>
        <w:rPr>
          <w:rFonts w:ascii="Times New Roman" w:hAnsi="Times New Roman"/>
          <w:sz w:val="28"/>
          <w:szCs w:val="2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9601CA" w:rsidRDefault="009601CA" w:rsidP="009601CA">
      <w:pPr>
        <w:spacing w:after="0" w:line="240" w:lineRule="atLeast"/>
        <w:ind w:left="709" w:firstLine="709"/>
        <w:jc w:val="both"/>
        <w:rPr>
          <w:rFonts w:ascii="Times New Roman" w:hAnsi="Times New Roman"/>
          <w:sz w:val="28"/>
          <w:szCs w:val="28"/>
        </w:rPr>
      </w:pPr>
      <w:r>
        <w:rPr>
          <w:rFonts w:ascii="Times New Roman" w:hAnsi="Times New Roman"/>
          <w:sz w:val="28"/>
          <w:szCs w:val="28"/>
        </w:rPr>
        <w:t>2.4. Предоставление муниципальной услуги осуществляется на бесплатной основе.</w:t>
      </w:r>
    </w:p>
    <w:p w:rsidR="009601CA" w:rsidRDefault="009601CA" w:rsidP="009601CA">
      <w:pPr>
        <w:spacing w:after="0" w:line="240" w:lineRule="atLeast"/>
        <w:ind w:left="709" w:firstLine="709"/>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rsidR="009601CA" w:rsidRDefault="009601CA" w:rsidP="009601CA">
      <w:pPr>
        <w:spacing w:after="0" w:line="240" w:lineRule="atLeast"/>
        <w:ind w:left="709" w:firstLine="709"/>
        <w:jc w:val="both"/>
        <w:rPr>
          <w:rFonts w:ascii="Times New Roman" w:hAnsi="Times New Roman"/>
          <w:sz w:val="28"/>
          <w:szCs w:val="28"/>
        </w:rPr>
      </w:pPr>
      <w:r>
        <w:rPr>
          <w:rFonts w:ascii="Times New Roman" w:hAnsi="Times New Roman"/>
          <w:sz w:val="28"/>
          <w:szCs w:val="28"/>
        </w:rPr>
        <w:t>1) письменное разъяснение по вопросам применения муниципальных правовых актов о налогах и сборах;</w:t>
      </w:r>
    </w:p>
    <w:p w:rsidR="009601CA" w:rsidRDefault="009601CA" w:rsidP="009601CA">
      <w:pPr>
        <w:spacing w:after="0" w:line="240" w:lineRule="atLeast"/>
        <w:ind w:left="709" w:firstLine="709"/>
        <w:jc w:val="both"/>
        <w:rPr>
          <w:rFonts w:ascii="Times New Roman" w:hAnsi="Times New Roman"/>
          <w:sz w:val="28"/>
          <w:szCs w:val="28"/>
        </w:rPr>
      </w:pPr>
      <w:r>
        <w:rPr>
          <w:rFonts w:ascii="Times New Roman" w:hAnsi="Times New Roman"/>
          <w:sz w:val="28"/>
          <w:szCs w:val="28"/>
        </w:rPr>
        <w:t>2) письменный отказ в предоставлении муниципальной услуги.</w:t>
      </w:r>
    </w:p>
    <w:p w:rsidR="009601CA" w:rsidRDefault="009601CA" w:rsidP="009601CA">
      <w:pPr>
        <w:spacing w:after="0" w:line="240" w:lineRule="atLeast"/>
        <w:ind w:left="709" w:firstLine="709"/>
        <w:jc w:val="both"/>
        <w:rPr>
          <w:rFonts w:ascii="Times New Roman" w:hAnsi="Times New Roman"/>
          <w:sz w:val="28"/>
          <w:szCs w:val="28"/>
        </w:rPr>
      </w:pPr>
      <w:r>
        <w:rPr>
          <w:rFonts w:ascii="Times New Roman" w:hAnsi="Times New Roman"/>
          <w:sz w:val="28"/>
          <w:szCs w:val="28"/>
        </w:rPr>
        <w:t>2.6. Срок предоставления муниципальной услуги составляет не более чем тридцать дней со дня поступления заявления о письменном разъяснении по вопросам применения законодательства о налогах и сборах.</w:t>
      </w:r>
    </w:p>
    <w:p w:rsidR="009601CA" w:rsidRDefault="009601CA" w:rsidP="009601CA">
      <w:pPr>
        <w:spacing w:after="0" w:line="240" w:lineRule="atLeast"/>
        <w:ind w:left="709" w:firstLine="709"/>
        <w:jc w:val="both"/>
        <w:rPr>
          <w:rFonts w:ascii="Times New Roman" w:hAnsi="Times New Roman"/>
          <w:sz w:val="28"/>
          <w:szCs w:val="28"/>
        </w:rPr>
      </w:pPr>
      <w:r>
        <w:rPr>
          <w:rFonts w:ascii="Times New Roman" w:hAnsi="Times New Roman"/>
          <w:sz w:val="28"/>
          <w:szCs w:val="28"/>
        </w:rPr>
        <w:t>Письменное разъяснение выдается заявителю или направляется ему по адресу, содержащемуся в его заявлении.</w:t>
      </w:r>
    </w:p>
    <w:p w:rsidR="009601CA" w:rsidRDefault="009601CA" w:rsidP="009601CA">
      <w:pPr>
        <w:spacing w:after="0" w:line="240" w:lineRule="atLeast"/>
        <w:ind w:left="709" w:firstLine="709"/>
        <w:jc w:val="both"/>
        <w:rPr>
          <w:rFonts w:ascii="Times New Roman" w:hAnsi="Times New Roman"/>
          <w:sz w:val="28"/>
          <w:szCs w:val="28"/>
        </w:rPr>
      </w:pPr>
      <w:r>
        <w:rPr>
          <w:rFonts w:ascii="Times New Roman" w:hAnsi="Times New Roman"/>
          <w:sz w:val="28"/>
          <w:szCs w:val="28"/>
        </w:rPr>
        <w:t>2.7. Правовыми основами для предоставления муниципальной услуги является:</w:t>
      </w:r>
    </w:p>
    <w:p w:rsidR="009601CA" w:rsidRDefault="009601CA" w:rsidP="009601CA">
      <w:pPr>
        <w:spacing w:after="0"/>
        <w:ind w:left="1418"/>
        <w:jc w:val="both"/>
        <w:rPr>
          <w:rFonts w:ascii="Times New Roman" w:hAnsi="Times New Roman"/>
          <w:sz w:val="28"/>
          <w:szCs w:val="28"/>
        </w:rPr>
      </w:pPr>
      <w:r>
        <w:rPr>
          <w:rFonts w:ascii="Times New Roman" w:hAnsi="Times New Roman"/>
          <w:sz w:val="28"/>
          <w:szCs w:val="28"/>
        </w:rPr>
        <w:t>- Конституция Российской Федерации;</w:t>
      </w:r>
    </w:p>
    <w:p w:rsidR="009601CA" w:rsidRDefault="009601CA" w:rsidP="009601CA">
      <w:pPr>
        <w:spacing w:after="0"/>
        <w:ind w:left="1418"/>
        <w:jc w:val="both"/>
        <w:rPr>
          <w:rFonts w:ascii="Times New Roman" w:hAnsi="Times New Roman"/>
          <w:sz w:val="28"/>
          <w:szCs w:val="28"/>
        </w:rPr>
      </w:pPr>
      <w:r>
        <w:rPr>
          <w:rFonts w:ascii="Times New Roman" w:hAnsi="Times New Roman"/>
          <w:sz w:val="28"/>
          <w:szCs w:val="28"/>
        </w:rPr>
        <w:t>- Налоговый кодекс Российской Федерации;</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9601CA" w:rsidRDefault="009601CA" w:rsidP="009601CA">
      <w:pPr>
        <w:spacing w:after="0"/>
        <w:ind w:left="709" w:firstLine="709"/>
        <w:jc w:val="both"/>
        <w:rPr>
          <w:rFonts w:ascii="Times New Roman" w:hAnsi="Times New Roman"/>
          <w:i/>
          <w:sz w:val="28"/>
          <w:szCs w:val="28"/>
        </w:rPr>
      </w:pPr>
      <w:r>
        <w:rPr>
          <w:rFonts w:ascii="Times New Roman" w:hAnsi="Times New Roman"/>
          <w:sz w:val="28"/>
          <w:szCs w:val="28"/>
        </w:rPr>
        <w:t>- Устав поселка Нижний Ингаш Нижнеингашского района Красноярского края.</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Перечень правовых актов может быть расширен.</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2.8. Исчерпывающий перечень документов, необходимых для предоставления муниципальной услуги (далее – документы):</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 xml:space="preserve">Изложенное в свободной форме заявление, поступившее в администрацию поселка Нижний Ингаш, о даче письменных разъяснений </w:t>
      </w:r>
      <w:proofErr w:type="gramStart"/>
      <w:r>
        <w:rPr>
          <w:rFonts w:ascii="Times New Roman" w:hAnsi="Times New Roman"/>
          <w:sz w:val="28"/>
          <w:szCs w:val="28"/>
        </w:rPr>
        <w:t>по</w:t>
      </w:r>
      <w:proofErr w:type="gramEnd"/>
      <w:r>
        <w:rPr>
          <w:rFonts w:ascii="Times New Roman" w:hAnsi="Times New Roman"/>
          <w:sz w:val="28"/>
          <w:szCs w:val="28"/>
        </w:rPr>
        <w:t xml:space="preserve"> </w:t>
      </w:r>
    </w:p>
    <w:p w:rsidR="009601CA" w:rsidRDefault="009601CA" w:rsidP="009601CA">
      <w:pPr>
        <w:spacing w:after="0"/>
        <w:ind w:left="709"/>
        <w:jc w:val="both"/>
        <w:rPr>
          <w:rFonts w:ascii="Times New Roman" w:hAnsi="Times New Roman"/>
          <w:sz w:val="28"/>
          <w:szCs w:val="28"/>
        </w:rPr>
      </w:pPr>
      <w:r>
        <w:rPr>
          <w:rFonts w:ascii="Times New Roman" w:hAnsi="Times New Roman"/>
          <w:sz w:val="28"/>
          <w:szCs w:val="28"/>
        </w:rPr>
        <w:t>вопросам применения муниципальных правовых актов о налогах и сборах в письменной форме или в форме электронного документа.</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2.8.1. Заявитель в своем письменном обращении в обязательном порядке указывает:</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 наименование организации или фамилия, имя, отчество (при наличии) гражданина, направившего обращение;</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-полный почтовый адрес заявителя, по которому должен быть направлен ответ;</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 содержание обращения;</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-подпись лица;</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 дата обращения.</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 xml:space="preserve"> В случае необходимости в подтверждение своих доводов заявитель прилагает к письменному обращению документы и материалы либо их копии.</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 xml:space="preserve">2.8.3.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свою фамилию, имя, отчество (при </w:t>
      </w:r>
      <w:r>
        <w:rPr>
          <w:rFonts w:ascii="Times New Roman" w:hAnsi="Times New Roman"/>
          <w:sz w:val="28"/>
          <w:szCs w:val="28"/>
        </w:rPr>
        <w:lastRenderedPageBreak/>
        <w:t>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2.8.4.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 xml:space="preserve">2.9. Исчерпывающий перечень оснований для отказа в приеме документов, необходимых для предоставления администрацией поселка </w:t>
      </w:r>
    </w:p>
    <w:p w:rsidR="009601CA" w:rsidRDefault="009601CA" w:rsidP="009601CA">
      <w:pPr>
        <w:spacing w:after="0"/>
        <w:ind w:left="709"/>
        <w:jc w:val="both"/>
        <w:rPr>
          <w:rFonts w:ascii="Times New Roman" w:hAnsi="Times New Roman"/>
          <w:sz w:val="28"/>
          <w:szCs w:val="28"/>
        </w:rPr>
      </w:pPr>
      <w:r>
        <w:rPr>
          <w:rFonts w:ascii="Times New Roman" w:hAnsi="Times New Roman"/>
          <w:sz w:val="28"/>
          <w:szCs w:val="28"/>
        </w:rPr>
        <w:t>Нижний Ингаш муниципальной услуги, законодательством Российской Федерации не предусмотрено.</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2.10. Исчерпывающий перечень оснований для отказа в предоставлении муниципальной услуги:</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2.10.1.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 xml:space="preserve">2.10.2. Если текст письменного обращения не поддается прочтению, ответ на обращение не </w:t>
      </w:r>
      <w:proofErr w:type="gramStart"/>
      <w:r>
        <w:rPr>
          <w:rFonts w:ascii="Times New Roman" w:hAnsi="Times New Roman"/>
          <w:sz w:val="28"/>
          <w:szCs w:val="28"/>
        </w:rPr>
        <w:t>дается</w:t>
      </w:r>
      <w:proofErr w:type="gramEnd"/>
      <w:r>
        <w:rPr>
          <w:rFonts w:ascii="Times New Roman" w:hAnsi="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 xml:space="preserve">2.10.3. </w:t>
      </w:r>
      <w:proofErr w:type="gramStart"/>
      <w:r>
        <w:rPr>
          <w:rFonts w:ascii="Times New Roman" w:hAnsi="Times New Roman"/>
          <w:sz w:val="28"/>
          <w:szCs w:val="28"/>
        </w:rPr>
        <w:t xml:space="preserve">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w:t>
      </w:r>
      <w:r>
        <w:rPr>
          <w:rFonts w:ascii="Times New Roman" w:hAnsi="Times New Roman"/>
          <w:sz w:val="28"/>
          <w:szCs w:val="28"/>
        </w:rPr>
        <w:lastRenderedPageBreak/>
        <w:t>гражданином по данному вопросу при</w:t>
      </w:r>
      <w:proofErr w:type="gramEnd"/>
      <w:r>
        <w:rPr>
          <w:rFonts w:ascii="Times New Roman" w:hAnsi="Times New Roman"/>
          <w:sz w:val="28"/>
          <w:szCs w:val="28"/>
        </w:rPr>
        <w:t xml:space="preserve"> </w:t>
      </w:r>
      <w:proofErr w:type="gramStart"/>
      <w:r>
        <w:rPr>
          <w:rFonts w:ascii="Times New Roman" w:hAnsi="Times New Roman"/>
          <w:sz w:val="28"/>
          <w:szCs w:val="28"/>
        </w:rPr>
        <w:t>условии</w:t>
      </w:r>
      <w:proofErr w:type="gramEnd"/>
      <w:r>
        <w:rPr>
          <w:rFonts w:ascii="Times New Roman" w:hAnsi="Times New Roman"/>
          <w:sz w:val="28"/>
          <w:szCs w:val="28"/>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 xml:space="preserve">2.10.5. Если обращение содержит </w:t>
      </w:r>
      <w:proofErr w:type="gramStart"/>
      <w:r>
        <w:rPr>
          <w:rFonts w:ascii="Times New Roman" w:hAnsi="Times New Roman"/>
          <w:sz w:val="28"/>
          <w:szCs w:val="28"/>
        </w:rPr>
        <w:t>нецензурные</w:t>
      </w:r>
      <w:proofErr w:type="gramEnd"/>
      <w:r>
        <w:rPr>
          <w:rFonts w:ascii="Times New Roman" w:hAnsi="Times New Roman"/>
          <w:sz w:val="28"/>
          <w:szCs w:val="28"/>
        </w:rPr>
        <w:t xml:space="preserve">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2.10.6. Основанием для отказа в рассмотрении обращений, поступивших в форме электронных сообщений, помимо оснований, указанных в пунктах 2.10.1.–2.10.5. Административного регламента, также может являться указание автором недействительных сведений о себе и (или) адреса для ответа.</w:t>
      </w:r>
    </w:p>
    <w:p w:rsidR="009601CA" w:rsidRDefault="009601CA" w:rsidP="009601CA">
      <w:pPr>
        <w:spacing w:after="0"/>
        <w:ind w:left="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2.10.7. Заявитель вправе вновь направить обращение в администрацию поселка Тиличеть</w:t>
      </w:r>
      <w:r>
        <w:rPr>
          <w:rFonts w:ascii="Times New Roman" w:hAnsi="Times New Roman"/>
          <w:i/>
          <w:sz w:val="28"/>
          <w:szCs w:val="28"/>
        </w:rPr>
        <w:t xml:space="preserve"> </w:t>
      </w:r>
      <w:r>
        <w:rPr>
          <w:rFonts w:ascii="Times New Roman" w:hAnsi="Times New Roman"/>
          <w:sz w:val="28"/>
          <w:szCs w:val="28"/>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 xml:space="preserve">2.11. </w:t>
      </w:r>
      <w:proofErr w:type="gramStart"/>
      <w:r>
        <w:rPr>
          <w:rFonts w:ascii="Times New Roman" w:hAnsi="Times New Roman"/>
          <w:sz w:val="28"/>
          <w:szCs w:val="28"/>
        </w:rPr>
        <w:t>Максимальный срок ожидания в очереди при подачи заявления о предоставлении муниципальной услуги и при получении результата предоставления муниципальной услуги  составляет не более 15 минут.</w:t>
      </w:r>
      <w:proofErr w:type="gramEnd"/>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2.12. Срок регистрации запроса заявителя о предоставлении муниципальной услуги составляет не более 10 минут.</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2.13. Требования к помещениям, в которых предоставляется муниципальная услуга:</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 xml:space="preserve">помещения, в которых осуществляется прием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w:t>
      </w:r>
      <w:r>
        <w:rPr>
          <w:rFonts w:ascii="Times New Roman" w:hAnsi="Times New Roman"/>
          <w:sz w:val="28"/>
          <w:szCs w:val="28"/>
        </w:rPr>
        <w:lastRenderedPageBreak/>
        <w:t>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9601CA" w:rsidRDefault="009601CA" w:rsidP="009601CA">
      <w:pPr>
        <w:spacing w:after="0"/>
        <w:ind w:left="709" w:hanging="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601CA" w:rsidRDefault="009601CA" w:rsidP="009601CA">
      <w:pPr>
        <w:spacing w:after="0"/>
        <w:ind w:left="900"/>
        <w:jc w:val="both"/>
        <w:rPr>
          <w:rFonts w:ascii="Times New Roman" w:hAnsi="Times New Roman"/>
          <w:sz w:val="28"/>
          <w:szCs w:val="28"/>
        </w:rPr>
      </w:pPr>
      <w:r>
        <w:rPr>
          <w:rFonts w:ascii="Times New Roman" w:hAnsi="Times New Roman"/>
          <w:sz w:val="28"/>
          <w:szCs w:val="28"/>
        </w:rPr>
        <w:t xml:space="preserve">        При ином размещении помещений по высоте должна быть обеспечена возможность получения муниципальной услуги </w:t>
      </w:r>
      <w:proofErr w:type="spellStart"/>
      <w:r>
        <w:rPr>
          <w:rFonts w:ascii="Times New Roman" w:hAnsi="Times New Roman"/>
          <w:sz w:val="28"/>
          <w:szCs w:val="28"/>
        </w:rPr>
        <w:t>маломобильным</w:t>
      </w:r>
      <w:proofErr w:type="spellEnd"/>
      <w:r>
        <w:rPr>
          <w:rFonts w:ascii="Times New Roman" w:hAnsi="Times New Roman"/>
          <w:sz w:val="28"/>
          <w:szCs w:val="28"/>
        </w:rPr>
        <w:t xml:space="preserve"> группам населения.</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Места для ожидания и заполнения заявлений должны быть доступны для инвалидов.</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 - коляски и собак - проводников):</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 xml:space="preserve">-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w:t>
      </w:r>
      <w:r>
        <w:rPr>
          <w:rFonts w:ascii="Times New Roman" w:hAnsi="Times New Roman"/>
          <w:sz w:val="28"/>
          <w:szCs w:val="28"/>
        </w:rPr>
        <w:lastRenderedPageBreak/>
        <w:t>посадки в транспортное средство и высадки из него, в том числе с использованием кресла-коляски;</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601CA" w:rsidRDefault="009601CA" w:rsidP="009601CA">
      <w:pPr>
        <w:spacing w:after="0"/>
        <w:ind w:left="709" w:firstLine="709"/>
        <w:jc w:val="both"/>
        <w:rPr>
          <w:rFonts w:ascii="Times New Roman" w:hAnsi="Times New Roman"/>
          <w:sz w:val="28"/>
          <w:szCs w:val="28"/>
        </w:rPr>
      </w:pPr>
      <w:proofErr w:type="gramStart"/>
      <w:r>
        <w:rPr>
          <w:rFonts w:ascii="Times New Roman" w:hAnsi="Times New Roman"/>
          <w:sz w:val="28"/>
          <w:szCs w:val="28"/>
        </w:rPr>
        <w:t>- допуск  к месту предоставления муниципальной услуги собаки –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социальной защиты населения;</w:t>
      </w:r>
      <w:proofErr w:type="gramEnd"/>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2.14. На информационном стенде в администрации размещаются следующие информационные материалы:</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 сведения о перечне предоставляемых муниципальных услуг;</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 образцы документов (справок);</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 адрес, номера телефонов и факса, график работы, адрес электронной почты администрации и отдела;</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 административный регламент;</w:t>
      </w:r>
    </w:p>
    <w:p w:rsidR="009601CA" w:rsidRDefault="009601CA" w:rsidP="009601CA">
      <w:pPr>
        <w:spacing w:after="0"/>
        <w:ind w:left="709"/>
        <w:jc w:val="both"/>
        <w:rPr>
          <w:rFonts w:ascii="Times New Roman" w:hAnsi="Times New Roman"/>
          <w:sz w:val="28"/>
          <w:szCs w:val="28"/>
        </w:rPr>
      </w:pPr>
      <w:r>
        <w:rPr>
          <w:rFonts w:ascii="Times New Roman" w:hAnsi="Times New Roman"/>
          <w:sz w:val="28"/>
          <w:szCs w:val="28"/>
        </w:rPr>
        <w:t>-адрес официального сайта Учреждения в сети Интернет, содержащего информацию о предоставлении муниципальной услуги;</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601CA" w:rsidRDefault="009601CA" w:rsidP="009601CA">
      <w:pPr>
        <w:spacing w:after="0"/>
        <w:ind w:left="709" w:firstLine="709"/>
        <w:jc w:val="both"/>
        <w:rPr>
          <w:rFonts w:ascii="Times New Roman" w:hAnsi="Times New Roman"/>
          <w:sz w:val="28"/>
          <w:szCs w:val="28"/>
        </w:rPr>
      </w:pPr>
      <w:r>
        <w:rPr>
          <w:rFonts w:ascii="Times New Roman" w:hAnsi="Times New Roman"/>
          <w:sz w:val="28"/>
          <w:szCs w:val="28"/>
        </w:rPr>
        <w:t>-перечень оснований для отказа в предоставлении муниципальной услуги;</w:t>
      </w:r>
    </w:p>
    <w:p w:rsidR="009601CA" w:rsidRDefault="009601CA" w:rsidP="009601CA">
      <w:pPr>
        <w:spacing w:after="0" w:line="240" w:lineRule="auto"/>
        <w:ind w:left="720"/>
        <w:jc w:val="both"/>
        <w:rPr>
          <w:rFonts w:ascii="Times New Roman" w:hAnsi="Times New Roman"/>
          <w:sz w:val="28"/>
          <w:szCs w:val="28"/>
        </w:rPr>
      </w:pPr>
      <w:r>
        <w:rPr>
          <w:rFonts w:ascii="Times New Roman" w:hAnsi="Times New Roman"/>
          <w:sz w:val="28"/>
          <w:szCs w:val="28"/>
        </w:rPr>
        <w:t xml:space="preserve">         -порядок обжалования действий (бездействия) и решений, осуществляемых (принятых) в ходе предоставления муниципальной услуги;</w:t>
      </w:r>
    </w:p>
    <w:p w:rsidR="009601CA" w:rsidRDefault="009601CA" w:rsidP="009601CA">
      <w:pPr>
        <w:spacing w:after="0" w:line="240" w:lineRule="auto"/>
        <w:ind w:left="720"/>
        <w:jc w:val="both"/>
        <w:rPr>
          <w:rFonts w:ascii="Times New Roman" w:hAnsi="Times New Roman"/>
          <w:sz w:val="28"/>
          <w:szCs w:val="28"/>
        </w:rPr>
      </w:pPr>
      <w:r>
        <w:rPr>
          <w:rFonts w:ascii="Times New Roman" w:hAnsi="Times New Roman"/>
          <w:sz w:val="28"/>
          <w:szCs w:val="28"/>
        </w:rPr>
        <w:t xml:space="preserve">         -необходимая оперативная информация о предоставлении муниципальной услуги;</w:t>
      </w:r>
    </w:p>
    <w:p w:rsidR="009601CA" w:rsidRDefault="009601CA" w:rsidP="009601CA">
      <w:pPr>
        <w:spacing w:after="0" w:line="240" w:lineRule="auto"/>
        <w:ind w:left="720"/>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601CA" w:rsidRDefault="009601CA" w:rsidP="009601CA">
      <w:pPr>
        <w:spacing w:after="0" w:line="240" w:lineRule="auto"/>
        <w:ind w:left="720"/>
        <w:jc w:val="both"/>
        <w:rPr>
          <w:rFonts w:ascii="Times New Roman" w:hAnsi="Times New Roman"/>
          <w:sz w:val="28"/>
          <w:szCs w:val="28"/>
        </w:rPr>
      </w:pPr>
      <w:r>
        <w:rPr>
          <w:rFonts w:ascii="Times New Roman" w:hAnsi="Times New Roman"/>
          <w:sz w:val="28"/>
          <w:szCs w:val="28"/>
        </w:rPr>
        <w:tab/>
        <w:t>2.15. Показателями доступности и качества муниципальной услуги являются:</w:t>
      </w:r>
    </w:p>
    <w:p w:rsidR="009601CA" w:rsidRDefault="009601CA" w:rsidP="009601CA">
      <w:pPr>
        <w:spacing w:after="0" w:line="240" w:lineRule="auto"/>
        <w:ind w:left="720"/>
        <w:jc w:val="both"/>
        <w:rPr>
          <w:rFonts w:ascii="Times New Roman" w:hAnsi="Times New Roman"/>
          <w:sz w:val="28"/>
          <w:szCs w:val="28"/>
        </w:rPr>
      </w:pPr>
      <w:r>
        <w:rPr>
          <w:rFonts w:ascii="Times New Roman" w:hAnsi="Times New Roman"/>
          <w:sz w:val="28"/>
          <w:szCs w:val="28"/>
        </w:rPr>
        <w:tab/>
        <w:t>- количество выданных документов, являющихся результатом  муниципальной услуги;</w:t>
      </w:r>
    </w:p>
    <w:p w:rsidR="009601CA" w:rsidRDefault="009601CA" w:rsidP="009601CA">
      <w:pPr>
        <w:spacing w:after="0" w:line="240" w:lineRule="auto"/>
        <w:ind w:left="720"/>
        <w:jc w:val="both"/>
        <w:rPr>
          <w:rFonts w:ascii="Times New Roman" w:hAnsi="Times New Roman"/>
          <w:sz w:val="28"/>
          <w:szCs w:val="28"/>
        </w:rPr>
      </w:pPr>
      <w:r>
        <w:rPr>
          <w:rFonts w:ascii="Times New Roman" w:hAnsi="Times New Roman"/>
          <w:sz w:val="28"/>
          <w:szCs w:val="28"/>
        </w:rPr>
        <w:tab/>
        <w:t>- соблюдение сроков предоставления муниципальной услуги, сроков выполнения отдельных административных процедур в рамках её предоставления.</w:t>
      </w:r>
    </w:p>
    <w:p w:rsidR="009601CA" w:rsidRDefault="009601CA" w:rsidP="009601CA">
      <w:pPr>
        <w:spacing w:after="0" w:line="240" w:lineRule="auto"/>
        <w:ind w:left="720"/>
        <w:jc w:val="both"/>
        <w:rPr>
          <w:rFonts w:ascii="Times New Roman" w:hAnsi="Times New Roman"/>
          <w:sz w:val="28"/>
          <w:szCs w:val="28"/>
        </w:rPr>
      </w:pPr>
      <w:r>
        <w:rPr>
          <w:rFonts w:ascii="Times New Roman" w:hAnsi="Times New Roman"/>
          <w:sz w:val="28"/>
          <w:szCs w:val="28"/>
        </w:rPr>
        <w:tab/>
        <w:t>2.16.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601CA" w:rsidRDefault="009601CA" w:rsidP="009601CA">
      <w:pPr>
        <w:spacing w:after="0" w:line="240" w:lineRule="auto"/>
        <w:jc w:val="center"/>
        <w:rPr>
          <w:rFonts w:ascii="Times New Roman" w:hAnsi="Times New Roman"/>
          <w:sz w:val="28"/>
          <w:szCs w:val="28"/>
        </w:rPr>
      </w:pPr>
    </w:p>
    <w:p w:rsidR="009601CA" w:rsidRDefault="009601CA" w:rsidP="009601CA">
      <w:pPr>
        <w:spacing w:after="0" w:line="240" w:lineRule="auto"/>
        <w:ind w:left="709" w:firstLine="284"/>
        <w:jc w:val="center"/>
        <w:rPr>
          <w:rFonts w:ascii="Times New Roman" w:hAnsi="Times New Roman"/>
          <w:b/>
          <w:sz w:val="28"/>
          <w:szCs w:val="28"/>
        </w:rPr>
      </w:pPr>
      <w:r>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9601CA" w:rsidRDefault="009601CA" w:rsidP="009601CA">
      <w:pPr>
        <w:spacing w:after="0" w:line="240" w:lineRule="auto"/>
        <w:ind w:left="720"/>
        <w:jc w:val="center"/>
        <w:rPr>
          <w:rFonts w:ascii="Times New Roman" w:hAnsi="Times New Roman"/>
          <w:sz w:val="28"/>
          <w:szCs w:val="28"/>
        </w:rPr>
      </w:pPr>
      <w:r>
        <w:rPr>
          <w:rFonts w:ascii="Times New Roman" w:hAnsi="Times New Roman"/>
          <w:b/>
          <w:sz w:val="28"/>
          <w:szCs w:val="28"/>
        </w:rPr>
        <w:t>в электронной форме,</w:t>
      </w:r>
      <w:r>
        <w:rPr>
          <w:rFonts w:ascii="Times New Roman" w:hAnsi="Times New Roman"/>
          <w:sz w:val="28"/>
          <w:szCs w:val="28"/>
        </w:rPr>
        <w:t xml:space="preserve"> </w:t>
      </w:r>
      <w:r>
        <w:rPr>
          <w:rFonts w:ascii="Times New Roman" w:hAnsi="Times New Roman"/>
          <w:b/>
          <w:sz w:val="28"/>
          <w:szCs w:val="28"/>
        </w:rPr>
        <w:t>а также особенности выполнения административных процедур в многофункциональных центрах</w:t>
      </w:r>
      <w:r>
        <w:rPr>
          <w:rFonts w:ascii="Times New Roman" w:hAnsi="Times New Roman"/>
          <w:sz w:val="28"/>
          <w:szCs w:val="28"/>
        </w:rPr>
        <w:t>.</w:t>
      </w:r>
    </w:p>
    <w:p w:rsidR="009601CA" w:rsidRDefault="009601CA" w:rsidP="009601CA">
      <w:pPr>
        <w:spacing w:after="0" w:line="240" w:lineRule="auto"/>
        <w:jc w:val="center"/>
        <w:rPr>
          <w:rFonts w:ascii="Times New Roman" w:hAnsi="Times New Roman"/>
          <w:b/>
          <w:sz w:val="28"/>
          <w:szCs w:val="28"/>
        </w:rPr>
      </w:pPr>
    </w:p>
    <w:p w:rsidR="009601CA" w:rsidRDefault="009601CA" w:rsidP="009601CA">
      <w:pPr>
        <w:spacing w:after="0" w:line="240" w:lineRule="auto"/>
        <w:jc w:val="center"/>
        <w:rPr>
          <w:rFonts w:ascii="Times New Roman" w:hAnsi="Times New Roman"/>
          <w:b/>
          <w:sz w:val="28"/>
          <w:szCs w:val="28"/>
        </w:rPr>
      </w:pPr>
    </w:p>
    <w:p w:rsidR="009601CA" w:rsidRDefault="009601CA" w:rsidP="009601CA">
      <w:pPr>
        <w:spacing w:after="0" w:line="240" w:lineRule="auto"/>
        <w:jc w:val="center"/>
        <w:rPr>
          <w:rFonts w:ascii="Times New Roman" w:hAnsi="Times New Roman"/>
          <w:b/>
          <w:sz w:val="28"/>
          <w:szCs w:val="28"/>
        </w:rPr>
      </w:pPr>
      <w:r>
        <w:rPr>
          <w:rFonts w:ascii="Times New Roman" w:hAnsi="Times New Roman"/>
          <w:b/>
          <w:sz w:val="28"/>
          <w:szCs w:val="28"/>
        </w:rPr>
        <w:t>3.1. Последовательность административных процедур</w:t>
      </w:r>
    </w:p>
    <w:p w:rsidR="009601CA" w:rsidRDefault="009601CA" w:rsidP="009601CA">
      <w:pPr>
        <w:spacing w:after="0" w:line="240" w:lineRule="auto"/>
        <w:jc w:val="center"/>
        <w:rPr>
          <w:rFonts w:ascii="Times New Roman" w:hAnsi="Times New Roman"/>
          <w:sz w:val="28"/>
          <w:szCs w:val="28"/>
        </w:rPr>
      </w:pPr>
    </w:p>
    <w:p w:rsidR="009601CA" w:rsidRDefault="009601CA" w:rsidP="009601CA">
      <w:pPr>
        <w:spacing w:after="0" w:line="240" w:lineRule="auto"/>
        <w:ind w:left="720" w:firstLine="720"/>
        <w:jc w:val="both"/>
        <w:rPr>
          <w:rFonts w:ascii="Times New Roman" w:hAnsi="Times New Roman"/>
          <w:sz w:val="28"/>
          <w:szCs w:val="28"/>
        </w:rPr>
      </w:pPr>
      <w:r>
        <w:rPr>
          <w:rFonts w:ascii="Times New Roman" w:hAnsi="Times New Roman"/>
          <w:sz w:val="28"/>
          <w:szCs w:val="28"/>
        </w:rPr>
        <w:t>Последовательность административных процедур исполнения муниципальной услуги включает в себя следующие действия:</w:t>
      </w:r>
    </w:p>
    <w:p w:rsidR="009601CA" w:rsidRDefault="009601CA" w:rsidP="009601CA">
      <w:pPr>
        <w:spacing w:after="0" w:line="240" w:lineRule="auto"/>
        <w:ind w:left="720" w:firstLine="720"/>
        <w:jc w:val="both"/>
        <w:rPr>
          <w:rFonts w:ascii="Times New Roman" w:hAnsi="Times New Roman"/>
          <w:sz w:val="28"/>
          <w:szCs w:val="28"/>
        </w:rPr>
      </w:pPr>
      <w:r>
        <w:rPr>
          <w:rFonts w:ascii="Times New Roman" w:hAnsi="Times New Roman"/>
          <w:sz w:val="28"/>
          <w:szCs w:val="28"/>
        </w:rPr>
        <w:t>- приём и регистрация обращения;</w:t>
      </w:r>
    </w:p>
    <w:p w:rsidR="009601CA" w:rsidRDefault="009601CA" w:rsidP="009601CA">
      <w:pPr>
        <w:spacing w:after="0" w:line="240" w:lineRule="auto"/>
        <w:ind w:left="720" w:firstLine="720"/>
        <w:jc w:val="both"/>
        <w:rPr>
          <w:rFonts w:ascii="Times New Roman" w:hAnsi="Times New Roman"/>
          <w:sz w:val="28"/>
          <w:szCs w:val="28"/>
        </w:rPr>
      </w:pPr>
      <w:r>
        <w:rPr>
          <w:rFonts w:ascii="Times New Roman" w:hAnsi="Times New Roman"/>
          <w:sz w:val="28"/>
          <w:szCs w:val="28"/>
        </w:rPr>
        <w:t>- рассмотрение обращения;</w:t>
      </w:r>
    </w:p>
    <w:p w:rsidR="009601CA" w:rsidRDefault="009601CA" w:rsidP="009601CA">
      <w:pPr>
        <w:spacing w:after="0" w:line="240" w:lineRule="auto"/>
        <w:ind w:left="720" w:firstLine="720"/>
        <w:jc w:val="both"/>
        <w:rPr>
          <w:rFonts w:ascii="Times New Roman" w:hAnsi="Times New Roman"/>
          <w:sz w:val="28"/>
          <w:szCs w:val="28"/>
        </w:rPr>
      </w:pPr>
      <w:r>
        <w:rPr>
          <w:rFonts w:ascii="Times New Roman" w:hAnsi="Times New Roman"/>
          <w:sz w:val="28"/>
          <w:szCs w:val="28"/>
        </w:rPr>
        <w:t>- подготовка и направление ответа на обращение заявителю.</w:t>
      </w:r>
    </w:p>
    <w:p w:rsidR="009601CA" w:rsidRDefault="009601CA" w:rsidP="009601CA">
      <w:pPr>
        <w:spacing w:after="0" w:line="240" w:lineRule="auto"/>
        <w:ind w:left="720" w:firstLine="720"/>
        <w:jc w:val="both"/>
        <w:rPr>
          <w:rFonts w:ascii="Times New Roman" w:hAnsi="Times New Roman"/>
          <w:sz w:val="28"/>
          <w:szCs w:val="28"/>
        </w:rPr>
      </w:pPr>
      <w:r>
        <w:rPr>
          <w:rFonts w:ascii="Times New Roman" w:hAnsi="Times New Roman"/>
          <w:sz w:val="28"/>
          <w:szCs w:val="28"/>
        </w:rPr>
        <w:t>3.1.1. Прием и регистрация обращений.</w:t>
      </w:r>
    </w:p>
    <w:p w:rsidR="009601CA" w:rsidRDefault="009601CA" w:rsidP="009601CA">
      <w:pPr>
        <w:spacing w:after="0" w:line="240" w:lineRule="auto"/>
        <w:ind w:left="720" w:firstLine="720"/>
        <w:jc w:val="both"/>
        <w:rPr>
          <w:rFonts w:ascii="Times New Roman" w:hAnsi="Times New Roman"/>
          <w:sz w:val="28"/>
          <w:szCs w:val="28"/>
        </w:rPr>
      </w:pPr>
      <w:r>
        <w:rPr>
          <w:rFonts w:ascii="Times New Roman" w:hAnsi="Times New Roman"/>
          <w:sz w:val="28"/>
          <w:szCs w:val="28"/>
        </w:rPr>
        <w:t>Основанием для начала предоставления муниципальной услуги является поступление обращения от заявителя в администрацию  поселка Тиличеть</w:t>
      </w:r>
    </w:p>
    <w:p w:rsidR="009601CA" w:rsidRDefault="009601CA" w:rsidP="009601CA">
      <w:pPr>
        <w:spacing w:after="0" w:line="240" w:lineRule="auto"/>
        <w:ind w:left="709"/>
        <w:jc w:val="both"/>
        <w:rPr>
          <w:rFonts w:ascii="Times New Roman" w:hAnsi="Times New Roman"/>
          <w:sz w:val="28"/>
          <w:szCs w:val="28"/>
        </w:rPr>
      </w:pPr>
      <w:r>
        <w:rPr>
          <w:rFonts w:ascii="Times New Roman" w:hAnsi="Times New Roman"/>
          <w:sz w:val="28"/>
          <w:szCs w:val="28"/>
        </w:rPr>
        <w:t xml:space="preserve"> посредством личного обращения, почтовой, факсимильной связи либо в электронном виде.</w:t>
      </w:r>
    </w:p>
    <w:p w:rsidR="009601CA" w:rsidRDefault="009601CA" w:rsidP="009601CA">
      <w:pPr>
        <w:spacing w:after="0" w:line="240" w:lineRule="auto"/>
        <w:ind w:left="720"/>
        <w:jc w:val="both"/>
        <w:rPr>
          <w:rFonts w:ascii="Times New Roman" w:hAnsi="Times New Roman"/>
          <w:sz w:val="28"/>
          <w:szCs w:val="28"/>
        </w:rPr>
      </w:pPr>
      <w:r>
        <w:rPr>
          <w:rFonts w:ascii="Times New Roman" w:hAnsi="Times New Roman"/>
          <w:sz w:val="28"/>
          <w:szCs w:val="28"/>
        </w:rPr>
        <w:t xml:space="preserve">         Обращение подлежит обязательной регистрации в течени</w:t>
      </w:r>
      <w:proofErr w:type="gramStart"/>
      <w:r>
        <w:rPr>
          <w:rFonts w:ascii="Times New Roman" w:hAnsi="Times New Roman"/>
          <w:sz w:val="28"/>
          <w:szCs w:val="28"/>
        </w:rPr>
        <w:t>и</w:t>
      </w:r>
      <w:proofErr w:type="gramEnd"/>
      <w:r>
        <w:rPr>
          <w:rFonts w:ascii="Times New Roman" w:hAnsi="Times New Roman"/>
          <w:sz w:val="28"/>
          <w:szCs w:val="28"/>
        </w:rPr>
        <w:t xml:space="preserve"> 1 дня с момента поступления в администрацию.</w:t>
      </w:r>
    </w:p>
    <w:p w:rsidR="009601CA" w:rsidRDefault="009601CA" w:rsidP="009601CA">
      <w:pPr>
        <w:spacing w:after="0" w:line="240" w:lineRule="auto"/>
        <w:ind w:left="720"/>
        <w:jc w:val="both"/>
        <w:rPr>
          <w:rFonts w:ascii="Times New Roman" w:hAnsi="Times New Roman"/>
          <w:sz w:val="28"/>
          <w:szCs w:val="28"/>
        </w:rPr>
      </w:pPr>
      <w:r>
        <w:rPr>
          <w:rFonts w:ascii="Times New Roman" w:hAnsi="Times New Roman"/>
          <w:sz w:val="28"/>
          <w:szCs w:val="28"/>
        </w:rPr>
        <w:t xml:space="preserve">         Ответственность за приём и регистрацию обращения несет специалист, ответственный за прием и регистрацию документов.</w:t>
      </w:r>
    </w:p>
    <w:p w:rsidR="009601CA" w:rsidRDefault="009601CA" w:rsidP="009601CA">
      <w:pPr>
        <w:spacing w:after="0" w:line="240" w:lineRule="auto"/>
        <w:ind w:left="720"/>
        <w:jc w:val="both"/>
        <w:rPr>
          <w:rFonts w:ascii="Times New Roman" w:hAnsi="Times New Roman"/>
          <w:sz w:val="28"/>
          <w:szCs w:val="28"/>
        </w:rPr>
      </w:pPr>
      <w:r>
        <w:rPr>
          <w:rFonts w:ascii="Times New Roman" w:hAnsi="Times New Roman"/>
          <w:sz w:val="28"/>
          <w:szCs w:val="28"/>
        </w:rPr>
        <w:t xml:space="preserve">         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9601CA" w:rsidRDefault="009601CA" w:rsidP="009601CA">
      <w:pPr>
        <w:spacing w:after="0" w:line="240" w:lineRule="auto"/>
        <w:ind w:left="720"/>
        <w:jc w:val="both"/>
        <w:rPr>
          <w:rFonts w:ascii="Times New Roman" w:hAnsi="Times New Roman"/>
          <w:sz w:val="28"/>
          <w:szCs w:val="28"/>
        </w:rPr>
      </w:pPr>
      <w:r>
        <w:rPr>
          <w:rFonts w:ascii="Times New Roman" w:hAnsi="Times New Roman"/>
          <w:sz w:val="28"/>
          <w:szCs w:val="28"/>
        </w:rPr>
        <w:lastRenderedPageBreak/>
        <w:t xml:space="preserve">        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поселка в установленном порядке как обычные письменные обращения.</w:t>
      </w: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 xml:space="preserve">         Специалист, ответственный за прием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содержание вопросов обращения гражданина) и регистрацию обращений в журнале регистрации входящей корреспонденции.</w:t>
      </w: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 xml:space="preserve">         В течени</w:t>
      </w:r>
      <w:proofErr w:type="gramStart"/>
      <w:r>
        <w:rPr>
          <w:rFonts w:ascii="Times New Roman" w:hAnsi="Times New Roman"/>
          <w:sz w:val="28"/>
          <w:szCs w:val="28"/>
        </w:rPr>
        <w:t>и</w:t>
      </w:r>
      <w:proofErr w:type="gramEnd"/>
      <w:r>
        <w:rPr>
          <w:rFonts w:ascii="Times New Roman" w:hAnsi="Times New Roman"/>
          <w:sz w:val="28"/>
          <w:szCs w:val="28"/>
        </w:rPr>
        <w:t xml:space="preserve">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соответствия требованиям, установленным пунктами 2.8-2.9 Административного регламента.</w:t>
      </w: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 xml:space="preserve">        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 xml:space="preserve">       3.1.2. Рассмотрение обращений.</w:t>
      </w: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 xml:space="preserve">        Прошедшие регистрацию письменные обращения передаются специалисту администрации.</w:t>
      </w: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 xml:space="preserve">        Глава  поселка по результатам ознакомления с текстом обращения, прилагаемыми к нему документами в течени</w:t>
      </w:r>
      <w:proofErr w:type="gramStart"/>
      <w:r>
        <w:rPr>
          <w:rFonts w:ascii="Times New Roman" w:hAnsi="Times New Roman"/>
          <w:sz w:val="28"/>
          <w:szCs w:val="28"/>
        </w:rPr>
        <w:t>и</w:t>
      </w:r>
      <w:proofErr w:type="gramEnd"/>
      <w:r>
        <w:rPr>
          <w:rFonts w:ascii="Times New Roman" w:hAnsi="Times New Roman"/>
          <w:sz w:val="28"/>
          <w:szCs w:val="28"/>
        </w:rPr>
        <w:t xml:space="preserve">  2-х рабочих дней с момента их поступления:</w:t>
      </w: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 xml:space="preserve">      - определяет, относится ли к компетенции администрации рассмотрение поставленных в обращении вопросов;</w:t>
      </w: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 xml:space="preserve">     - определяет характер, сроки действий и сроки рассмотрения обращения;</w:t>
      </w: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 xml:space="preserve">     - определяет исполнителя поручения;</w:t>
      </w: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 xml:space="preserve">     - ставит исполнение поручений и рассмотрение обращения на контроль.</w:t>
      </w: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 xml:space="preserve">        Решением главы поселка муниципального образования является резолюция о рассмотрении обращения по существу поставленных в нем вопросов либо о подготовке письма </w:t>
      </w:r>
      <w:proofErr w:type="gramStart"/>
      <w:r>
        <w:rPr>
          <w:rFonts w:ascii="Times New Roman" w:hAnsi="Times New Roman"/>
          <w:sz w:val="28"/>
          <w:szCs w:val="28"/>
        </w:rPr>
        <w:t>заявителю</w:t>
      </w:r>
      <w:proofErr w:type="gramEnd"/>
      <w:r>
        <w:rPr>
          <w:rFonts w:ascii="Times New Roman" w:hAnsi="Times New Roman"/>
          <w:sz w:val="28"/>
          <w:szCs w:val="28"/>
        </w:rPr>
        <w:t xml:space="preserve"> о невозможности ответа на поставленный вопрос в случае, если рассмотрение поставленного вопроса не входит в компетенцию администрации муниципального образования.</w:t>
      </w: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lastRenderedPageBreak/>
        <w:t xml:space="preserve">          Специалист, ответственный за прием регистрацию документов  в течени</w:t>
      </w:r>
      <w:proofErr w:type="gramStart"/>
      <w:r>
        <w:rPr>
          <w:rFonts w:ascii="Times New Roman" w:hAnsi="Times New Roman"/>
          <w:sz w:val="28"/>
          <w:szCs w:val="28"/>
        </w:rPr>
        <w:t>и</w:t>
      </w:r>
      <w:proofErr w:type="gramEnd"/>
      <w:r>
        <w:rPr>
          <w:rFonts w:ascii="Times New Roman" w:hAnsi="Times New Roman"/>
          <w:sz w:val="28"/>
          <w:szCs w:val="28"/>
        </w:rPr>
        <w:t xml:space="preserve"> 1 рабочего дня с момента передачи (поступления) документов от  главы администрации муниципального образования передает обращение для рассмотрения по существу вместе с приложенными документами специалисту администрации.</w:t>
      </w:r>
    </w:p>
    <w:p w:rsidR="009601CA" w:rsidRDefault="009601CA" w:rsidP="009601CA">
      <w:pPr>
        <w:spacing w:after="0"/>
        <w:ind w:left="720"/>
        <w:jc w:val="both"/>
        <w:rPr>
          <w:rFonts w:ascii="Times New Roman" w:hAnsi="Times New Roman"/>
          <w:sz w:val="28"/>
          <w:szCs w:val="28"/>
        </w:rPr>
      </w:pP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 xml:space="preserve">           3.1.3. Подготовка и направление ответов на обращение.</w:t>
      </w: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 xml:space="preserve">          Специалист  администрации обеспечивает рассмотрение обращения и подготовку ответа в сроки, установленные п.2.6 Административного регламента.</w:t>
      </w: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 xml:space="preserve">          Специалист  администрации рассматривает поступившее заявление и оформляет письменное разъяснение.</w:t>
      </w: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 xml:space="preserve">          Ответ на вопрос предоставляется в простой, чёткой и понятной форме за подписью главы администрации муниципального образования либо лица, его замещающего.</w:t>
      </w: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 xml:space="preserve">          В ответе также указываются - фамилия, имя, отчество (при наличии) номер телефона должностного лица, ответственного за подготовку ответа на обращение.</w:t>
      </w: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 xml:space="preserve">           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w:t>
      </w:r>
      <w:proofErr w:type="gramStart"/>
      <w:r>
        <w:rPr>
          <w:rFonts w:ascii="Times New Roman" w:hAnsi="Times New Roman"/>
          <w:sz w:val="28"/>
          <w:szCs w:val="28"/>
        </w:rPr>
        <w:t>и</w:t>
      </w:r>
      <w:proofErr w:type="gramEnd"/>
      <w:r>
        <w:rPr>
          <w:rFonts w:ascii="Times New Roman" w:hAnsi="Times New Roman"/>
          <w:sz w:val="28"/>
          <w:szCs w:val="28"/>
        </w:rPr>
        <w:t xml:space="preserve"> одного рабочего дня с момента подписания.</w:t>
      </w: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 xml:space="preserve">        Ответ на обращение, поступающего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9601CA" w:rsidRDefault="009601CA" w:rsidP="009601CA">
      <w:pPr>
        <w:spacing w:after="0"/>
        <w:ind w:left="720"/>
        <w:jc w:val="both"/>
        <w:rPr>
          <w:rFonts w:ascii="Times New Roman" w:hAnsi="Times New Roman"/>
          <w:sz w:val="28"/>
          <w:szCs w:val="28"/>
        </w:rPr>
      </w:pPr>
    </w:p>
    <w:p w:rsidR="009601CA" w:rsidRDefault="009601CA" w:rsidP="009601CA">
      <w:pPr>
        <w:spacing w:after="0"/>
        <w:jc w:val="center"/>
        <w:rPr>
          <w:rFonts w:ascii="Times New Roman" w:hAnsi="Times New Roman"/>
          <w:b/>
          <w:sz w:val="28"/>
          <w:szCs w:val="28"/>
        </w:rPr>
      </w:pPr>
      <w:r>
        <w:rPr>
          <w:rFonts w:ascii="Times New Roman" w:hAnsi="Times New Roman"/>
          <w:b/>
          <w:sz w:val="28"/>
          <w:szCs w:val="28"/>
        </w:rPr>
        <w:t xml:space="preserve">4.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исполнением</w:t>
      </w:r>
    </w:p>
    <w:p w:rsidR="009601CA" w:rsidRDefault="009601CA" w:rsidP="009601CA">
      <w:pPr>
        <w:spacing w:after="0"/>
        <w:jc w:val="center"/>
        <w:rPr>
          <w:rFonts w:ascii="Times New Roman" w:hAnsi="Times New Roman"/>
          <w:b/>
          <w:sz w:val="28"/>
          <w:szCs w:val="28"/>
        </w:rPr>
      </w:pPr>
      <w:r>
        <w:rPr>
          <w:rFonts w:ascii="Times New Roman" w:hAnsi="Times New Roman"/>
          <w:b/>
          <w:sz w:val="28"/>
          <w:szCs w:val="28"/>
        </w:rPr>
        <w:t>Административного  регламента</w:t>
      </w:r>
    </w:p>
    <w:p w:rsidR="009601CA" w:rsidRDefault="009601CA" w:rsidP="009601CA">
      <w:pPr>
        <w:spacing w:after="0"/>
        <w:jc w:val="center"/>
        <w:rPr>
          <w:rFonts w:ascii="Times New Roman" w:hAnsi="Times New Roman"/>
          <w:b/>
          <w:sz w:val="28"/>
          <w:szCs w:val="28"/>
        </w:rPr>
      </w:pPr>
    </w:p>
    <w:p w:rsidR="009601CA" w:rsidRDefault="009601CA" w:rsidP="009601CA">
      <w:pPr>
        <w:spacing w:after="0"/>
        <w:ind w:left="720" w:firstLine="720"/>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последовательности действий, определенных Регламентом осуществляется  начальником отдела учета и отчетности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601CA" w:rsidRDefault="009601CA" w:rsidP="009601CA">
      <w:pPr>
        <w:spacing w:after="0"/>
        <w:ind w:left="720" w:firstLine="720"/>
        <w:jc w:val="both"/>
        <w:rPr>
          <w:rFonts w:ascii="Times New Roman" w:hAnsi="Times New Roman"/>
          <w:sz w:val="28"/>
          <w:szCs w:val="28"/>
        </w:rPr>
      </w:pPr>
      <w:r>
        <w:rPr>
          <w:rFonts w:ascii="Times New Roman" w:hAnsi="Times New Roman"/>
          <w:sz w:val="28"/>
          <w:szCs w:val="28"/>
        </w:rPr>
        <w:t xml:space="preserve">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w:t>
      </w:r>
      <w:r>
        <w:rPr>
          <w:rFonts w:ascii="Times New Roman" w:hAnsi="Times New Roman"/>
          <w:sz w:val="28"/>
          <w:szCs w:val="28"/>
        </w:rPr>
        <w:lastRenderedPageBreak/>
        <w:t xml:space="preserve">муниципальной услуги, положений настоящего административного регламента, </w:t>
      </w: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иных нормативных правовых актов, устанавливающих требования к предоставлению муниципальной услуги.</w:t>
      </w: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 xml:space="preserve">         4.2 Персональная ответственность ответственных лиц (специалистов) закрепляется в соответствующих положениях должностных инструкций.</w:t>
      </w: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 xml:space="preserve">         4.3.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 xml:space="preserve">         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администрации муниципального образования.</w:t>
      </w: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 xml:space="preserve">         4.4. Специалисты администрации несут ответственность, предусмотренную законодательством РФ, за свои решения и действия (бездействие), принимаемые (осуществляемые) в ходе предоставления муниципальной услуги.</w:t>
      </w:r>
    </w:p>
    <w:p w:rsidR="009601CA" w:rsidRDefault="009601CA" w:rsidP="009601CA">
      <w:pPr>
        <w:spacing w:after="0"/>
        <w:ind w:left="720"/>
        <w:jc w:val="both"/>
        <w:rPr>
          <w:rFonts w:ascii="Times New Roman" w:hAnsi="Times New Roman"/>
          <w:sz w:val="28"/>
          <w:szCs w:val="28"/>
        </w:rPr>
      </w:pPr>
      <w:r>
        <w:rPr>
          <w:rFonts w:ascii="Times New Roman" w:hAnsi="Times New Roman"/>
          <w:sz w:val="28"/>
          <w:szCs w:val="28"/>
        </w:rPr>
        <w:t xml:space="preserve">  </w:t>
      </w:r>
      <w:r w:rsidR="00CF34DB">
        <w:rPr>
          <w:rFonts w:ascii="Times New Roman" w:hAnsi="Times New Roman"/>
          <w:sz w:val="28"/>
          <w:szCs w:val="28"/>
        </w:rPr>
        <w:t xml:space="preserve">       4.5. </w:t>
      </w:r>
      <w:proofErr w:type="gramStart"/>
      <w:r w:rsidR="00CF34DB">
        <w:rPr>
          <w:rFonts w:ascii="Times New Roman" w:hAnsi="Times New Roman"/>
          <w:sz w:val="28"/>
          <w:szCs w:val="28"/>
        </w:rPr>
        <w:t xml:space="preserve">Контроль </w:t>
      </w:r>
      <w:r>
        <w:rPr>
          <w:rFonts w:ascii="Times New Roman" w:hAnsi="Times New Roman"/>
          <w:sz w:val="28"/>
          <w:szCs w:val="28"/>
        </w:rPr>
        <w:t>за</w:t>
      </w:r>
      <w:proofErr w:type="gramEnd"/>
      <w:r>
        <w:rPr>
          <w:rFonts w:ascii="Times New Roman" w:hAnsi="Times New Roman"/>
          <w:sz w:val="28"/>
          <w:szCs w:val="28"/>
        </w:rPr>
        <w:t xml:space="preserve"> предоставлением муниципальной услуги со стороны уполномоченных лиц администрации долж</w:t>
      </w:r>
      <w:r w:rsidR="00CF34DB">
        <w:rPr>
          <w:rFonts w:ascii="Times New Roman" w:hAnsi="Times New Roman"/>
          <w:sz w:val="28"/>
          <w:szCs w:val="28"/>
        </w:rPr>
        <w:t>ен</w:t>
      </w:r>
      <w:r>
        <w:rPr>
          <w:rFonts w:ascii="Times New Roman" w:hAnsi="Times New Roman"/>
          <w:sz w:val="28"/>
          <w:szCs w:val="28"/>
        </w:rPr>
        <w:t xml:space="preserve"> быть постоянным, всесторонним и объективным.</w:t>
      </w:r>
    </w:p>
    <w:p w:rsidR="009601CA" w:rsidRDefault="00CF34DB" w:rsidP="009601CA">
      <w:pPr>
        <w:spacing w:after="0"/>
        <w:ind w:left="72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Контроль </w:t>
      </w:r>
      <w:r w:rsidR="009601CA">
        <w:rPr>
          <w:rFonts w:ascii="Times New Roman" w:hAnsi="Times New Roman"/>
          <w:sz w:val="28"/>
          <w:szCs w:val="28"/>
        </w:rPr>
        <w:t>за</w:t>
      </w:r>
      <w:proofErr w:type="gramEnd"/>
      <w:r w:rsidR="009601CA">
        <w:rPr>
          <w:rFonts w:ascii="Times New Roman" w:hAnsi="Times New Roman"/>
          <w:sz w:val="28"/>
          <w:szCs w:val="28"/>
        </w:rPr>
        <w:t xml:space="preserve">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9601CA" w:rsidRDefault="009601CA" w:rsidP="009601CA">
      <w:pPr>
        <w:pStyle w:val="30"/>
        <w:shd w:val="clear" w:color="auto" w:fill="auto"/>
        <w:spacing w:before="0" w:line="240" w:lineRule="auto"/>
        <w:rPr>
          <w:rFonts w:ascii="Times New Roman" w:hAnsi="Times New Roman"/>
          <w:sz w:val="28"/>
          <w:szCs w:val="28"/>
        </w:rPr>
      </w:pPr>
    </w:p>
    <w:p w:rsidR="009601CA" w:rsidRDefault="009601CA" w:rsidP="009601CA">
      <w:pPr>
        <w:pStyle w:val="30"/>
        <w:shd w:val="clear" w:color="auto" w:fill="auto"/>
        <w:spacing w:before="0" w:line="240" w:lineRule="auto"/>
        <w:ind w:firstLine="960"/>
        <w:jc w:val="center"/>
        <w:rPr>
          <w:rFonts w:ascii="Times New Roman" w:hAnsi="Times New Roman"/>
          <w:sz w:val="28"/>
          <w:szCs w:val="28"/>
        </w:rPr>
      </w:pPr>
      <w:r>
        <w:rPr>
          <w:rFonts w:ascii="Times New Roman" w:hAnsi="Times New Roman"/>
          <w:sz w:val="28"/>
          <w:szCs w:val="28"/>
        </w:rPr>
        <w:t>5. 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w:t>
      </w:r>
    </w:p>
    <w:p w:rsidR="009601CA" w:rsidRDefault="009601CA" w:rsidP="009601CA">
      <w:pPr>
        <w:pStyle w:val="30"/>
        <w:shd w:val="clear" w:color="auto" w:fill="auto"/>
        <w:spacing w:before="0" w:line="240" w:lineRule="auto"/>
        <w:ind w:left="20"/>
        <w:jc w:val="center"/>
        <w:rPr>
          <w:rFonts w:ascii="Times New Roman" w:hAnsi="Times New Roman"/>
          <w:sz w:val="28"/>
          <w:szCs w:val="28"/>
        </w:rPr>
      </w:pPr>
      <w:r>
        <w:rPr>
          <w:rFonts w:ascii="Times New Roman" w:hAnsi="Times New Roman"/>
          <w:sz w:val="28"/>
          <w:szCs w:val="28"/>
        </w:rPr>
        <w:t>работников</w:t>
      </w:r>
    </w:p>
    <w:p w:rsidR="009601CA" w:rsidRDefault="009601CA" w:rsidP="009601CA">
      <w:pPr>
        <w:spacing w:after="0"/>
        <w:rPr>
          <w:rFonts w:ascii="Times New Roman" w:hAnsi="Times New Roman"/>
          <w:sz w:val="28"/>
          <w:szCs w:val="28"/>
        </w:rPr>
      </w:pPr>
    </w:p>
    <w:p w:rsidR="009601CA" w:rsidRDefault="009601CA" w:rsidP="009601CA">
      <w:pPr>
        <w:pStyle w:val="50"/>
        <w:shd w:val="clear" w:color="auto" w:fill="auto"/>
        <w:spacing w:line="240" w:lineRule="auto"/>
        <w:ind w:firstLine="68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601CA" w:rsidRDefault="009601CA" w:rsidP="009601CA">
      <w:pPr>
        <w:pStyle w:val="50"/>
        <w:shd w:val="clear" w:color="auto" w:fill="auto"/>
        <w:tabs>
          <w:tab w:val="left" w:pos="988"/>
        </w:tabs>
        <w:spacing w:line="240" w:lineRule="auto"/>
        <w:ind w:left="426" w:hanging="42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1) нарушение срока регистрации запроса о предоставлении </w:t>
      </w:r>
      <w:r>
        <w:rPr>
          <w:rFonts w:ascii="Times New Roman" w:hAnsi="Times New Roman"/>
          <w:sz w:val="28"/>
          <w:szCs w:val="28"/>
        </w:rPr>
        <w:lastRenderedPageBreak/>
        <w:t>муниципальной услуги, комплексного запроса;</w:t>
      </w:r>
    </w:p>
    <w:p w:rsidR="009601CA" w:rsidRDefault="009601CA" w:rsidP="009601CA">
      <w:pPr>
        <w:pStyle w:val="50"/>
        <w:shd w:val="clear" w:color="auto" w:fill="auto"/>
        <w:tabs>
          <w:tab w:val="left" w:pos="1260"/>
        </w:tabs>
        <w:spacing w:line="240" w:lineRule="auto"/>
        <w:ind w:left="360" w:firstLine="360"/>
        <w:rPr>
          <w:rFonts w:ascii="Times New Roman" w:hAnsi="Times New Roman"/>
          <w:sz w:val="28"/>
          <w:szCs w:val="28"/>
        </w:rPr>
      </w:pPr>
      <w:r>
        <w:rPr>
          <w:rFonts w:ascii="Times New Roman" w:hAnsi="Times New Roman"/>
          <w:sz w:val="28"/>
          <w:szCs w:val="28"/>
        </w:rPr>
        <w:t xml:space="preserve">         2) нарушение срока предоставления муниципальной услуги.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601CA" w:rsidRDefault="009601CA" w:rsidP="009601CA">
      <w:pPr>
        <w:pStyle w:val="50"/>
        <w:shd w:val="clear" w:color="auto" w:fill="auto"/>
        <w:tabs>
          <w:tab w:val="num" w:pos="720"/>
          <w:tab w:val="left" w:pos="1260"/>
        </w:tabs>
        <w:spacing w:line="240" w:lineRule="auto"/>
        <w:ind w:left="360" w:firstLine="360"/>
        <w:rPr>
          <w:rFonts w:ascii="Times New Roman" w:hAnsi="Times New Roman"/>
          <w:sz w:val="28"/>
          <w:szCs w:val="28"/>
        </w:rPr>
      </w:pPr>
      <w:r>
        <w:rPr>
          <w:rFonts w:ascii="Times New Roman" w:hAnsi="Times New Roman"/>
          <w:sz w:val="28"/>
          <w:szCs w:val="28"/>
        </w:rPr>
        <w:t xml:space="preserve">        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9601CA" w:rsidRDefault="009601CA" w:rsidP="009601CA">
      <w:pPr>
        <w:pStyle w:val="50"/>
        <w:shd w:val="clear" w:color="auto" w:fill="auto"/>
        <w:tabs>
          <w:tab w:val="left" w:pos="913"/>
        </w:tabs>
        <w:spacing w:line="240" w:lineRule="auto"/>
        <w:ind w:left="360"/>
        <w:rPr>
          <w:rFonts w:ascii="Times New Roman" w:hAnsi="Times New Roman"/>
          <w:sz w:val="28"/>
          <w:szCs w:val="28"/>
        </w:rPr>
      </w:pPr>
      <w:r>
        <w:rPr>
          <w:rFonts w:ascii="Times New Roman" w:hAnsi="Times New Roman"/>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9601CA" w:rsidRDefault="009601CA" w:rsidP="009601CA">
      <w:pPr>
        <w:pStyle w:val="50"/>
        <w:shd w:val="clear" w:color="auto" w:fill="auto"/>
        <w:tabs>
          <w:tab w:val="left" w:pos="918"/>
        </w:tabs>
        <w:spacing w:line="240" w:lineRule="auto"/>
        <w:ind w:left="36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Pr>
          <w:rFonts w:ascii="Times New Roman" w:hAnsi="Times New Roman"/>
          <w:sz w:val="28"/>
          <w:szCs w:val="28"/>
        </w:rPr>
        <w:t xml:space="preserve">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Pr>
          <w:rFonts w:ascii="Times New Roman" w:hAnsi="Times New Roman"/>
          <w:sz w:val="28"/>
          <w:szCs w:val="28"/>
        </w:rPr>
        <w:tab/>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601CA" w:rsidRDefault="009601CA" w:rsidP="009601CA">
      <w:pPr>
        <w:pStyle w:val="50"/>
        <w:shd w:val="clear" w:color="auto" w:fill="auto"/>
        <w:tabs>
          <w:tab w:val="left" w:pos="918"/>
        </w:tabs>
        <w:spacing w:line="240" w:lineRule="auto"/>
        <w:ind w:left="360"/>
        <w:rPr>
          <w:rFonts w:ascii="Times New Roman" w:hAnsi="Times New Roman"/>
          <w:sz w:val="28"/>
          <w:szCs w:val="28"/>
        </w:rPr>
      </w:pPr>
      <w:r>
        <w:rPr>
          <w:rFonts w:ascii="Times New Roman" w:hAnsi="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9601CA" w:rsidRDefault="009601CA" w:rsidP="009601CA">
      <w:pPr>
        <w:pStyle w:val="50"/>
        <w:shd w:val="clear" w:color="auto" w:fill="auto"/>
        <w:tabs>
          <w:tab w:val="left" w:pos="1170"/>
        </w:tabs>
        <w:spacing w:line="240" w:lineRule="auto"/>
        <w:ind w:left="3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proofErr w:type="gramStart"/>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w:t>
      </w:r>
      <w:r>
        <w:rPr>
          <w:rFonts w:ascii="Times New Roman" w:hAnsi="Times New Roman"/>
          <w:sz w:val="28"/>
          <w:szCs w:val="28"/>
        </w:rPr>
        <w:tab/>
        <w:t>№</w:t>
      </w:r>
      <w:r>
        <w:rPr>
          <w:rFonts w:ascii="Times New Roman" w:hAnsi="Times New Roman"/>
          <w:sz w:val="28"/>
          <w:szCs w:val="28"/>
        </w:rPr>
        <w:tab/>
        <w:t xml:space="preserve">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w:t>
      </w:r>
      <w:r>
        <w:rPr>
          <w:rFonts w:ascii="Times New Roman" w:hAnsi="Times New Roman"/>
          <w:sz w:val="28"/>
          <w:szCs w:val="28"/>
        </w:rPr>
        <w:lastRenderedPageBreak/>
        <w:t xml:space="preserve">документах либо нарушение установленного срока таких </w:t>
      </w:r>
      <w:proofErr w:type="gramEnd"/>
    </w:p>
    <w:p w:rsidR="009601CA" w:rsidRDefault="009601CA" w:rsidP="009601CA">
      <w:pPr>
        <w:pStyle w:val="50"/>
        <w:shd w:val="clear" w:color="auto" w:fill="auto"/>
        <w:tabs>
          <w:tab w:val="left" w:pos="1170"/>
        </w:tabs>
        <w:spacing w:line="240" w:lineRule="auto"/>
        <w:ind w:left="426"/>
        <w:rPr>
          <w:rFonts w:ascii="Times New Roman" w:hAnsi="Times New Roman"/>
          <w:sz w:val="28"/>
          <w:szCs w:val="28"/>
        </w:rPr>
      </w:pPr>
      <w:r>
        <w:rPr>
          <w:rFonts w:ascii="Times New Roman" w:hAnsi="Times New Roman"/>
          <w:sz w:val="28"/>
          <w:szCs w:val="28"/>
        </w:rPr>
        <w:t xml:space="preserve">исправлений.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w:t>
      </w:r>
      <w:r>
        <w:rPr>
          <w:rFonts w:ascii="Times New Roman" w:hAnsi="Times New Roman"/>
          <w:sz w:val="28"/>
          <w:szCs w:val="28"/>
        </w:rPr>
        <w:tab/>
        <w:t>многофункционального</w:t>
      </w:r>
      <w:r>
        <w:rPr>
          <w:rFonts w:ascii="Times New Roman" w:hAnsi="Times New Roman"/>
          <w:sz w:val="28"/>
          <w:szCs w:val="28"/>
        </w:rPr>
        <w:tab/>
        <w:t>центра,</w:t>
      </w:r>
      <w:r>
        <w:rPr>
          <w:rFonts w:ascii="Times New Roman" w:hAnsi="Times New Roman"/>
          <w:sz w:val="28"/>
          <w:szCs w:val="28"/>
        </w:rPr>
        <w:tab/>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601CA" w:rsidRDefault="009601CA" w:rsidP="009601CA">
      <w:pPr>
        <w:pStyle w:val="50"/>
        <w:shd w:val="clear" w:color="auto" w:fill="auto"/>
        <w:spacing w:line="240" w:lineRule="auto"/>
        <w:ind w:left="360"/>
        <w:rPr>
          <w:rFonts w:ascii="Times New Roman" w:hAnsi="Times New Roman"/>
          <w:sz w:val="28"/>
          <w:szCs w:val="28"/>
        </w:rPr>
      </w:pPr>
      <w:r>
        <w:rPr>
          <w:rFonts w:ascii="Times New Roman" w:hAnsi="Times New Roman"/>
          <w:sz w:val="28"/>
          <w:szCs w:val="28"/>
        </w:rPr>
        <w:t xml:space="preserve">            8) нарушение срока или порядка выдачи документов по результатам предоставления муниципальной услуги;</w:t>
      </w:r>
    </w:p>
    <w:p w:rsidR="009601CA" w:rsidRDefault="009601CA" w:rsidP="009601CA">
      <w:pPr>
        <w:pStyle w:val="50"/>
        <w:shd w:val="clear" w:color="auto" w:fill="auto"/>
        <w:spacing w:line="240" w:lineRule="auto"/>
        <w:ind w:left="36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Pr>
          <w:rFonts w:ascii="Times New Roman" w:hAnsi="Times New Roman"/>
          <w:sz w:val="28"/>
          <w:szCs w:val="28"/>
        </w:rPr>
        <w:t xml:space="preserve">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601CA" w:rsidRDefault="009601CA" w:rsidP="009601CA">
      <w:pPr>
        <w:pStyle w:val="50"/>
        <w:shd w:val="clear" w:color="auto" w:fill="auto"/>
        <w:spacing w:line="240" w:lineRule="auto"/>
        <w:ind w:left="36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601CA" w:rsidRDefault="009601CA" w:rsidP="009601CA">
      <w:pPr>
        <w:pStyle w:val="50"/>
        <w:shd w:val="clear" w:color="auto" w:fill="auto"/>
        <w:tabs>
          <w:tab w:val="left" w:pos="1071"/>
        </w:tabs>
        <w:spacing w:line="240" w:lineRule="auto"/>
        <w:ind w:left="3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5.2. Обращения подлежат обязательному рассмотрению. Рассмотрение обращений осуществляется бесплатно.</w:t>
      </w:r>
    </w:p>
    <w:p w:rsidR="009601CA" w:rsidRDefault="009601CA" w:rsidP="009601CA">
      <w:pPr>
        <w:pStyle w:val="50"/>
        <w:shd w:val="clear" w:color="auto" w:fill="auto"/>
        <w:tabs>
          <w:tab w:val="left" w:pos="1071"/>
        </w:tabs>
        <w:spacing w:line="240" w:lineRule="auto"/>
        <w:ind w:left="360"/>
        <w:rPr>
          <w:rFonts w:ascii="Times New Roman" w:hAnsi="Times New Roman"/>
          <w:sz w:val="28"/>
          <w:szCs w:val="28"/>
        </w:rPr>
      </w:pPr>
      <w:r>
        <w:rPr>
          <w:rFonts w:ascii="Times New Roman" w:hAnsi="Times New Roman"/>
          <w:sz w:val="28"/>
          <w:szCs w:val="28"/>
        </w:rPr>
        <w:tab/>
        <w:t xml:space="preserve">  5.3. </w:t>
      </w:r>
      <w:proofErr w:type="gramStart"/>
      <w:r>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w:t>
      </w:r>
      <w:r>
        <w:rPr>
          <w:rFonts w:ascii="Times New Roman" w:hAnsi="Times New Roman"/>
          <w:sz w:val="28"/>
          <w:szCs w:val="28"/>
        </w:rPr>
        <w:lastRenderedPageBreak/>
        <w:t xml:space="preserve">государственной власти (орган местного самоуправления) публично </w:t>
      </w:r>
      <w:r>
        <w:rPr>
          <w:rFonts w:ascii="Times New Roman" w:hAnsi="Times New Roman"/>
          <w:sz w:val="28"/>
          <w:szCs w:val="28"/>
        </w:rPr>
        <w:softHyphen/>
        <w:t xml:space="preserve">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w:t>
      </w:r>
      <w:proofErr w:type="gramEnd"/>
    </w:p>
    <w:p w:rsidR="009601CA" w:rsidRDefault="009601CA" w:rsidP="009601CA">
      <w:pPr>
        <w:pStyle w:val="50"/>
        <w:shd w:val="clear" w:color="auto" w:fill="auto"/>
        <w:tabs>
          <w:tab w:val="left" w:pos="360"/>
          <w:tab w:val="left" w:pos="1071"/>
        </w:tabs>
        <w:spacing w:line="240" w:lineRule="auto"/>
        <w:ind w:left="426"/>
        <w:rPr>
          <w:rFonts w:ascii="Times New Roman" w:hAnsi="Times New Roman"/>
          <w:sz w:val="28"/>
          <w:szCs w:val="28"/>
        </w:rPr>
      </w:pPr>
      <w:r>
        <w:rPr>
          <w:rFonts w:ascii="Times New Roman" w:hAnsi="Times New Roman"/>
          <w:sz w:val="28"/>
          <w:szCs w:val="28"/>
        </w:rPr>
        <w:t>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601CA" w:rsidRDefault="009601CA" w:rsidP="009601CA">
      <w:pPr>
        <w:pStyle w:val="50"/>
        <w:shd w:val="clear" w:color="auto" w:fill="auto"/>
        <w:tabs>
          <w:tab w:val="num" w:pos="540"/>
        </w:tabs>
        <w:spacing w:line="240" w:lineRule="auto"/>
        <w:ind w:left="540"/>
        <w:rPr>
          <w:rFonts w:ascii="Times New Roman" w:hAnsi="Times New Roman"/>
          <w:sz w:val="28"/>
          <w:szCs w:val="28"/>
        </w:rPr>
      </w:pPr>
      <w:r>
        <w:rPr>
          <w:rFonts w:ascii="Times New Roman" w:hAnsi="Times New Roman"/>
          <w:sz w:val="28"/>
          <w:szCs w:val="28"/>
        </w:rPr>
        <w:t xml:space="preserve">         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w:t>
      </w:r>
      <w:r>
        <w:rPr>
          <w:rFonts w:ascii="Times New Roman" w:hAnsi="Times New Roman"/>
          <w:sz w:val="28"/>
          <w:szCs w:val="28"/>
        </w:rPr>
        <w:softHyphen/>
        <w:t xml:space="preserve">-телекоммуникационной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proofErr w:type="spellStart"/>
      <w:r>
        <w:rPr>
          <w:rFonts w:ascii="Times New Roman" w:hAnsi="Times New Roman"/>
          <w:sz w:val="28"/>
          <w:szCs w:val="28"/>
        </w:rPr>
        <w:t>информационно</w:t>
      </w:r>
      <w:r>
        <w:rPr>
          <w:rFonts w:ascii="Times New Roman" w:hAnsi="Times New Roman"/>
          <w:sz w:val="28"/>
          <w:szCs w:val="28"/>
        </w:rPr>
        <w:softHyphen/>
        <w:t>телекоммуникационной</w:t>
      </w:r>
      <w:proofErr w:type="spellEnd"/>
      <w:r>
        <w:rPr>
          <w:rFonts w:ascii="Times New Roman" w:hAnsi="Times New Roman"/>
          <w:sz w:val="28"/>
          <w:szCs w:val="28"/>
        </w:rPr>
        <w:t xml:space="preserve">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sz w:val="28"/>
          <w:szCs w:val="28"/>
        </w:rPr>
        <w:t xml:space="preserve"> при личном приеме заявителя.</w:t>
      </w:r>
    </w:p>
    <w:p w:rsidR="009601CA" w:rsidRDefault="009601CA" w:rsidP="009601CA">
      <w:pPr>
        <w:pStyle w:val="50"/>
        <w:shd w:val="clear" w:color="auto" w:fill="auto"/>
        <w:tabs>
          <w:tab w:val="num" w:pos="540"/>
          <w:tab w:val="left" w:pos="1137"/>
        </w:tabs>
        <w:spacing w:line="240" w:lineRule="auto"/>
        <w:ind w:left="570"/>
        <w:rPr>
          <w:rFonts w:ascii="Times New Roman" w:hAnsi="Times New Roman"/>
          <w:sz w:val="28"/>
          <w:szCs w:val="28"/>
        </w:rPr>
      </w:pPr>
      <w:r>
        <w:rPr>
          <w:rFonts w:ascii="Times New Roman" w:hAnsi="Times New Roman"/>
          <w:sz w:val="28"/>
          <w:szCs w:val="28"/>
        </w:rPr>
        <w:lastRenderedPageBreak/>
        <w:tab/>
        <w:t xml:space="preserve">   5.5.Жалоба должна содержать:</w:t>
      </w:r>
    </w:p>
    <w:p w:rsidR="009601CA" w:rsidRDefault="009601CA" w:rsidP="009601CA">
      <w:pPr>
        <w:pStyle w:val="50"/>
        <w:shd w:val="clear" w:color="auto" w:fill="auto"/>
        <w:tabs>
          <w:tab w:val="left" w:pos="720"/>
        </w:tabs>
        <w:spacing w:line="240" w:lineRule="auto"/>
        <w:ind w:left="540"/>
        <w:rPr>
          <w:rFonts w:ascii="Times New Roman" w:hAnsi="Times New Roman"/>
          <w:sz w:val="28"/>
          <w:szCs w:val="28"/>
        </w:rPr>
      </w:pPr>
      <w:r>
        <w:rPr>
          <w:rFonts w:ascii="Times New Roman" w:hAnsi="Times New Roman"/>
          <w:sz w:val="28"/>
          <w:szCs w:val="28"/>
        </w:rPr>
        <w:tab/>
        <w:t xml:space="preserve">         5.5.1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601CA" w:rsidRDefault="009601CA" w:rsidP="009601CA">
      <w:pPr>
        <w:pStyle w:val="50"/>
        <w:shd w:val="clear" w:color="auto" w:fill="auto"/>
        <w:tabs>
          <w:tab w:val="left" w:pos="903"/>
        </w:tabs>
        <w:spacing w:line="240" w:lineRule="auto"/>
        <w:ind w:left="540"/>
        <w:rPr>
          <w:rFonts w:ascii="Times New Roman" w:hAnsi="Times New Roman"/>
          <w:sz w:val="28"/>
          <w:szCs w:val="28"/>
        </w:rPr>
      </w:pPr>
      <w:r>
        <w:rPr>
          <w:rFonts w:ascii="Times New Roman" w:hAnsi="Times New Roman"/>
          <w:sz w:val="28"/>
          <w:szCs w:val="28"/>
        </w:rPr>
        <w:tab/>
        <w:t xml:space="preserve">      1) фамилию, имя, отчество (последнее - при наличии),</w:t>
      </w:r>
    </w:p>
    <w:p w:rsidR="009601CA" w:rsidRDefault="009601CA" w:rsidP="009601CA">
      <w:pPr>
        <w:pStyle w:val="50"/>
        <w:shd w:val="clear" w:color="auto" w:fill="auto"/>
        <w:tabs>
          <w:tab w:val="left" w:pos="903"/>
        </w:tabs>
        <w:spacing w:line="240" w:lineRule="auto"/>
        <w:ind w:left="567"/>
        <w:rPr>
          <w:rFonts w:ascii="Times New Roman" w:hAnsi="Times New Roman"/>
          <w:sz w:val="28"/>
          <w:szCs w:val="28"/>
        </w:rPr>
      </w:pPr>
      <w:r>
        <w:rPr>
          <w:rFonts w:ascii="Times New Roman" w:hAnsi="Times New Roman"/>
          <w:sz w:val="28"/>
          <w:szCs w:val="28"/>
        </w:rPr>
        <w:t xml:space="preserve">          2)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01CA" w:rsidRDefault="009601CA" w:rsidP="009601CA">
      <w:pPr>
        <w:pStyle w:val="50"/>
        <w:shd w:val="clear" w:color="auto" w:fill="auto"/>
        <w:tabs>
          <w:tab w:val="left" w:pos="1069"/>
        </w:tabs>
        <w:spacing w:line="240" w:lineRule="auto"/>
        <w:ind w:left="567"/>
        <w:rPr>
          <w:rFonts w:ascii="Times New Roman" w:hAnsi="Times New Roman"/>
          <w:sz w:val="28"/>
          <w:szCs w:val="28"/>
        </w:rPr>
      </w:pPr>
      <w:r>
        <w:rPr>
          <w:rFonts w:ascii="Times New Roman" w:hAnsi="Times New Roman"/>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w:t>
      </w:r>
      <w:r>
        <w:rPr>
          <w:rFonts w:ascii="Times New Roman" w:hAnsi="Times New Roman"/>
          <w:sz w:val="28"/>
          <w:szCs w:val="28"/>
        </w:rPr>
        <w:tab/>
        <w:t>центра,</w:t>
      </w:r>
      <w:r>
        <w:rPr>
          <w:rFonts w:ascii="Times New Roman" w:hAnsi="Times New Roman"/>
          <w:sz w:val="28"/>
          <w:szCs w:val="28"/>
        </w:rPr>
        <w:tab/>
        <w:t>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9601CA" w:rsidRDefault="009601CA" w:rsidP="009601CA">
      <w:pPr>
        <w:pStyle w:val="50"/>
        <w:shd w:val="clear" w:color="auto" w:fill="auto"/>
        <w:tabs>
          <w:tab w:val="left" w:pos="908"/>
        </w:tabs>
        <w:spacing w:line="240" w:lineRule="auto"/>
        <w:ind w:left="567"/>
        <w:rPr>
          <w:rFonts w:ascii="Times New Roman" w:hAnsi="Times New Roman"/>
          <w:sz w:val="28"/>
          <w:szCs w:val="28"/>
        </w:rPr>
      </w:pPr>
      <w:r>
        <w:rPr>
          <w:rFonts w:ascii="Times New Roman" w:hAnsi="Times New Roman"/>
          <w:sz w:val="28"/>
          <w:szCs w:val="28"/>
        </w:rPr>
        <w:t xml:space="preserve">         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601CA" w:rsidRDefault="009601CA" w:rsidP="009601CA">
      <w:pPr>
        <w:pStyle w:val="50"/>
        <w:shd w:val="clear" w:color="auto" w:fill="auto"/>
        <w:tabs>
          <w:tab w:val="num" w:pos="540"/>
        </w:tabs>
        <w:spacing w:line="240" w:lineRule="auto"/>
        <w:ind w:left="540"/>
        <w:rPr>
          <w:rFonts w:ascii="Times New Roman" w:hAnsi="Times New Roman"/>
          <w:sz w:val="28"/>
          <w:szCs w:val="28"/>
        </w:rPr>
      </w:pPr>
      <w:r>
        <w:rPr>
          <w:rFonts w:ascii="Times New Roman" w:hAnsi="Times New Roman"/>
          <w:sz w:val="28"/>
          <w:szCs w:val="28"/>
        </w:rPr>
        <w:t xml:space="preserve">          5.6. </w:t>
      </w:r>
      <w:proofErr w:type="gramStart"/>
      <w:r>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w:t>
      </w:r>
      <w:r>
        <w:rPr>
          <w:rFonts w:ascii="Times New Roman" w:hAnsi="Times New Roman"/>
          <w:sz w:val="28"/>
          <w:szCs w:val="28"/>
        </w:rPr>
        <w:tab/>
        <w:t>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Pr>
          <w:rFonts w:ascii="Times New Roman" w:hAnsi="Times New Roman"/>
          <w:sz w:val="28"/>
          <w:szCs w:val="28"/>
        </w:rPr>
        <w:t xml:space="preserve">,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w:t>
      </w:r>
      <w:r>
        <w:rPr>
          <w:rFonts w:ascii="Times New Roman" w:hAnsi="Times New Roman"/>
          <w:sz w:val="28"/>
          <w:szCs w:val="28"/>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01CA" w:rsidRDefault="009601CA" w:rsidP="009601CA">
      <w:pPr>
        <w:pStyle w:val="50"/>
        <w:shd w:val="clear" w:color="auto" w:fill="auto"/>
        <w:tabs>
          <w:tab w:val="num" w:pos="540"/>
          <w:tab w:val="left" w:pos="1099"/>
        </w:tabs>
        <w:spacing w:line="240" w:lineRule="auto"/>
        <w:ind w:left="540"/>
        <w:rPr>
          <w:rFonts w:ascii="Times New Roman" w:hAnsi="Times New Roman"/>
          <w:sz w:val="28"/>
          <w:szCs w:val="28"/>
        </w:rPr>
      </w:pPr>
      <w:r>
        <w:rPr>
          <w:rFonts w:ascii="Times New Roman" w:hAnsi="Times New Roman"/>
          <w:sz w:val="28"/>
          <w:szCs w:val="28"/>
        </w:rPr>
        <w:t xml:space="preserve">         5.7. По результатам рассмотрения жалобы принимается одно из следующих решений:</w:t>
      </w:r>
    </w:p>
    <w:p w:rsidR="009601CA" w:rsidRDefault="009601CA" w:rsidP="009601CA">
      <w:pPr>
        <w:pStyle w:val="50"/>
        <w:numPr>
          <w:ilvl w:val="0"/>
          <w:numId w:val="3"/>
        </w:numPr>
        <w:shd w:val="clear" w:color="auto" w:fill="auto"/>
        <w:tabs>
          <w:tab w:val="left" w:pos="911"/>
        </w:tabs>
        <w:spacing w:line="240" w:lineRule="auto"/>
        <w:ind w:left="540"/>
        <w:rPr>
          <w:rFonts w:ascii="Times New Roman" w:hAnsi="Times New Roman"/>
          <w:sz w:val="28"/>
          <w:szCs w:val="28"/>
        </w:rPr>
      </w:pPr>
      <w:proofErr w:type="gramStart"/>
      <w:r>
        <w:rPr>
          <w:rFonts w:ascii="Times New Roman" w:hAnsi="Times New Roman"/>
          <w:sz w:val="28"/>
          <w:szCs w:val="28"/>
        </w:rPr>
        <w:t xml:space="preserve">жалоба удовлетворяется, в том числе в форме отмены принятого </w:t>
      </w:r>
      <w:r w:rsidR="00CF34DB">
        <w:rPr>
          <w:rFonts w:ascii="Times New Roman" w:hAnsi="Times New Roman"/>
          <w:sz w:val="28"/>
          <w:szCs w:val="28"/>
        </w:rPr>
        <w:t>решения</w:t>
      </w:r>
      <w:r>
        <w:rPr>
          <w:rFonts w:ascii="Times New Roman" w:hAnsi="Times New Roman"/>
          <w:sz w:val="28"/>
          <w:szCs w:val="28"/>
        </w:rPr>
        <w:t>,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9601CA" w:rsidRDefault="009601CA" w:rsidP="009601CA">
      <w:pPr>
        <w:pStyle w:val="50"/>
        <w:numPr>
          <w:ilvl w:val="0"/>
          <w:numId w:val="3"/>
        </w:numPr>
        <w:shd w:val="clear" w:color="auto" w:fill="auto"/>
        <w:tabs>
          <w:tab w:val="num" w:pos="540"/>
          <w:tab w:val="left" w:pos="1002"/>
        </w:tabs>
        <w:spacing w:line="240" w:lineRule="auto"/>
        <w:ind w:left="540"/>
        <w:rPr>
          <w:rFonts w:ascii="Times New Roman" w:hAnsi="Times New Roman"/>
          <w:sz w:val="28"/>
          <w:szCs w:val="28"/>
        </w:rPr>
      </w:pPr>
      <w:r>
        <w:rPr>
          <w:rFonts w:ascii="Times New Roman" w:hAnsi="Times New Roman"/>
          <w:sz w:val="28"/>
          <w:szCs w:val="28"/>
        </w:rPr>
        <w:t>в удовлетворении жалобы отказывается.</w:t>
      </w:r>
    </w:p>
    <w:p w:rsidR="009601CA" w:rsidRDefault="009601CA" w:rsidP="009601CA">
      <w:pPr>
        <w:pStyle w:val="50"/>
        <w:shd w:val="clear" w:color="auto" w:fill="auto"/>
        <w:tabs>
          <w:tab w:val="num" w:pos="540"/>
          <w:tab w:val="left" w:pos="1099"/>
          <w:tab w:val="num" w:pos="1430"/>
        </w:tabs>
        <w:spacing w:line="240" w:lineRule="auto"/>
        <w:ind w:left="540"/>
        <w:rPr>
          <w:rFonts w:ascii="Times New Roman" w:hAnsi="Times New Roman"/>
          <w:sz w:val="28"/>
          <w:szCs w:val="28"/>
        </w:rPr>
      </w:pPr>
      <w:r>
        <w:rPr>
          <w:rFonts w:ascii="Times New Roman" w:hAnsi="Times New Roman"/>
          <w:sz w:val="28"/>
          <w:szCs w:val="28"/>
        </w:rPr>
        <w:t xml:space="preserve">          5.8.  Не позднее дня, следующего за днем принятия решения, указанного </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9601CA" w:rsidRDefault="009601CA" w:rsidP="009601CA">
      <w:pPr>
        <w:pStyle w:val="50"/>
        <w:shd w:val="clear" w:color="auto" w:fill="auto"/>
        <w:tabs>
          <w:tab w:val="num" w:pos="540"/>
          <w:tab w:val="left" w:pos="1099"/>
          <w:tab w:val="num" w:pos="1430"/>
        </w:tabs>
        <w:spacing w:line="240" w:lineRule="auto"/>
        <w:ind w:left="567"/>
        <w:rPr>
          <w:rFonts w:ascii="Times New Roman" w:hAnsi="Times New Roman"/>
          <w:sz w:val="28"/>
          <w:szCs w:val="28"/>
        </w:rPr>
      </w:pPr>
      <w:proofErr w:type="gramStart"/>
      <w:r>
        <w:rPr>
          <w:rFonts w:ascii="Times New Roman" w:hAnsi="Times New Roman"/>
          <w:sz w:val="28"/>
          <w:szCs w:val="28"/>
        </w:rPr>
        <w:t>пункте</w:t>
      </w:r>
      <w:proofErr w:type="gramEnd"/>
      <w:r>
        <w:rPr>
          <w:rFonts w:ascii="Times New Roman" w:hAnsi="Times New Roman"/>
          <w:sz w:val="28"/>
          <w:szCs w:val="28"/>
        </w:rPr>
        <w:t xml:space="preserve">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6E4E" w:rsidRDefault="009601CA" w:rsidP="009601CA">
      <w:pPr>
        <w:pStyle w:val="50"/>
        <w:shd w:val="clear" w:color="auto" w:fill="auto"/>
        <w:tabs>
          <w:tab w:val="num" w:pos="540"/>
          <w:tab w:val="left" w:pos="1052"/>
        </w:tabs>
        <w:spacing w:line="240" w:lineRule="auto"/>
        <w:ind w:left="710"/>
        <w:rPr>
          <w:rFonts w:ascii="Times New Roman" w:hAnsi="Times New Roman"/>
          <w:sz w:val="28"/>
          <w:szCs w:val="28"/>
        </w:rPr>
      </w:pPr>
      <w:r>
        <w:rPr>
          <w:rFonts w:ascii="Times New Roman" w:hAnsi="Times New Roman"/>
          <w:sz w:val="28"/>
          <w:szCs w:val="28"/>
        </w:rPr>
        <w:t xml:space="preserve">       5.9. </w:t>
      </w:r>
      <w:proofErr w:type="gramStart"/>
      <w:r>
        <w:rPr>
          <w:rFonts w:ascii="Times New Roman" w:hAnsi="Times New Roman"/>
          <w:sz w:val="28"/>
          <w:szCs w:val="28"/>
        </w:rPr>
        <w:t>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Pr>
          <w:rFonts w:ascii="Times New Roman" w:hAnsi="Times New Roman"/>
          <w:sz w:val="28"/>
          <w:szCs w:val="28"/>
        </w:rPr>
        <w:t xml:space="preserve"> указывается информация о дальнейших действиях, которые необходимо совершить заявителю в целях получения муниципальной услуги.     </w:t>
      </w:r>
      <w:r>
        <w:rPr>
          <w:rFonts w:ascii="Times New Roman" w:hAnsi="Times New Roman"/>
          <w:sz w:val="28"/>
          <w:szCs w:val="28"/>
        </w:rPr>
        <w:tab/>
        <w:t xml:space="preserve"> </w:t>
      </w:r>
    </w:p>
    <w:p w:rsidR="00FA6E4E" w:rsidRDefault="009601CA" w:rsidP="009601CA">
      <w:pPr>
        <w:pStyle w:val="50"/>
        <w:shd w:val="clear" w:color="auto" w:fill="auto"/>
        <w:tabs>
          <w:tab w:val="num" w:pos="540"/>
          <w:tab w:val="left" w:pos="1052"/>
        </w:tabs>
        <w:spacing w:line="240" w:lineRule="auto"/>
        <w:ind w:left="710"/>
        <w:rPr>
          <w:rFonts w:ascii="Times New Roman" w:hAnsi="Times New Roman"/>
          <w:sz w:val="28"/>
          <w:szCs w:val="28"/>
        </w:rPr>
      </w:pPr>
      <w:r>
        <w:rPr>
          <w:rFonts w:ascii="Times New Roman" w:hAnsi="Times New Roman"/>
          <w:sz w:val="28"/>
          <w:szCs w:val="28"/>
        </w:rPr>
        <w:t xml:space="preserve"> </w:t>
      </w:r>
      <w:r w:rsidR="00FA6E4E">
        <w:rPr>
          <w:rFonts w:ascii="Times New Roman" w:hAnsi="Times New Roman"/>
          <w:sz w:val="28"/>
          <w:szCs w:val="28"/>
        </w:rPr>
        <w:tab/>
        <w:t xml:space="preserve"> </w:t>
      </w:r>
      <w:r>
        <w:rPr>
          <w:rFonts w:ascii="Times New Roman" w:hAnsi="Times New Roman"/>
          <w:sz w:val="28"/>
          <w:szCs w:val="28"/>
        </w:rPr>
        <w:t xml:space="preserve"> 5.10. 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указанном в пункте </w:t>
      </w:r>
    </w:p>
    <w:p w:rsidR="009601CA" w:rsidRDefault="00FA6E4E" w:rsidP="009601CA">
      <w:pPr>
        <w:pStyle w:val="50"/>
        <w:shd w:val="clear" w:color="auto" w:fill="auto"/>
        <w:tabs>
          <w:tab w:val="num" w:pos="540"/>
          <w:tab w:val="left" w:pos="1052"/>
        </w:tabs>
        <w:spacing w:line="240" w:lineRule="auto"/>
        <w:ind w:left="71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9601CA">
        <w:rPr>
          <w:rFonts w:ascii="Times New Roman" w:hAnsi="Times New Roman"/>
          <w:sz w:val="28"/>
          <w:szCs w:val="28"/>
        </w:rPr>
        <w:t>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601CA" w:rsidRDefault="009601CA" w:rsidP="009601CA">
      <w:pPr>
        <w:pStyle w:val="50"/>
        <w:shd w:val="clear" w:color="auto" w:fill="auto"/>
        <w:tabs>
          <w:tab w:val="num" w:pos="540"/>
        </w:tabs>
        <w:spacing w:line="240" w:lineRule="auto"/>
        <w:ind w:left="710"/>
        <w:rPr>
          <w:rFonts w:ascii="Times New Roman" w:hAnsi="Times New Roman"/>
          <w:sz w:val="28"/>
          <w:szCs w:val="28"/>
        </w:rPr>
      </w:pPr>
      <w:r>
        <w:rPr>
          <w:rFonts w:ascii="Times New Roman" w:hAnsi="Times New Roman"/>
          <w:sz w:val="28"/>
          <w:szCs w:val="28"/>
        </w:rPr>
        <w:t xml:space="preserve">        5.11.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601CA" w:rsidRDefault="009601CA" w:rsidP="009601CA">
      <w:pPr>
        <w:tabs>
          <w:tab w:val="num" w:pos="540"/>
        </w:tabs>
        <w:spacing w:after="0"/>
        <w:ind w:left="540"/>
        <w:rPr>
          <w:rFonts w:ascii="Times New Roman" w:hAnsi="Times New Roman"/>
          <w:sz w:val="28"/>
          <w:szCs w:val="28"/>
        </w:rPr>
      </w:pPr>
    </w:p>
    <w:p w:rsidR="009601CA" w:rsidRDefault="009601CA" w:rsidP="009601CA">
      <w:pPr>
        <w:spacing w:after="0"/>
        <w:jc w:val="center"/>
        <w:rPr>
          <w:rFonts w:ascii="Times New Roman" w:hAnsi="Times New Roman"/>
          <w:sz w:val="28"/>
          <w:szCs w:val="28"/>
        </w:rPr>
      </w:pPr>
    </w:p>
    <w:p w:rsidR="009601CA" w:rsidRDefault="009601CA" w:rsidP="009601CA">
      <w:pPr>
        <w:spacing w:after="0"/>
        <w:jc w:val="center"/>
        <w:rPr>
          <w:rFonts w:ascii="Times New Roman" w:hAnsi="Times New Roman"/>
          <w:sz w:val="28"/>
          <w:szCs w:val="28"/>
        </w:rPr>
      </w:pPr>
    </w:p>
    <w:p w:rsidR="009601CA" w:rsidRDefault="009601CA" w:rsidP="009601CA">
      <w:pPr>
        <w:spacing w:after="0"/>
        <w:rPr>
          <w:rFonts w:ascii="Calibri" w:hAnsi="Calibri"/>
          <w:sz w:val="28"/>
          <w:szCs w:val="28"/>
        </w:rPr>
      </w:pPr>
    </w:p>
    <w:p w:rsidR="00290EDF" w:rsidRDefault="00290EDF"/>
    <w:sectPr w:rsidR="00290EDF" w:rsidSect="00290E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212">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92069"/>
    <w:multiLevelType w:val="hybridMultilevel"/>
    <w:tmpl w:val="F1F271DC"/>
    <w:lvl w:ilvl="0" w:tplc="0419000F">
      <w:start w:val="1"/>
      <w:numFmt w:val="decimal"/>
      <w:lvlText w:val="%1."/>
      <w:lvlJc w:val="left"/>
      <w:pPr>
        <w:ind w:left="720" w:hanging="360"/>
      </w:pPr>
      <w:rPr>
        <w:rFonts w:cs="Times New Roman"/>
      </w:rPr>
    </w:lvl>
    <w:lvl w:ilvl="1" w:tplc="825EE012">
      <w:start w:val="3"/>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48D43BB"/>
    <w:multiLevelType w:val="multilevel"/>
    <w:tmpl w:val="1D6AD58A"/>
    <w:lvl w:ilvl="0">
      <w:start w:val="1"/>
      <w:numFmt w:val="decimal"/>
      <w:lvlText w:val="%1)"/>
      <w:lvlJc w:val="left"/>
      <w:pPr>
        <w:ind w:left="0" w:firstLine="0"/>
      </w:pPr>
      <w:rPr>
        <w:rFonts w:ascii="Times New Roman" w:eastAsia="Calibri"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6F8F1E5D"/>
    <w:multiLevelType w:val="multilevel"/>
    <w:tmpl w:val="CFAC9EBC"/>
    <w:lvl w:ilvl="0">
      <w:start w:val="1"/>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01CA"/>
    <w:rsid w:val="00290EDF"/>
    <w:rsid w:val="00594518"/>
    <w:rsid w:val="009601CA"/>
    <w:rsid w:val="00CF34DB"/>
    <w:rsid w:val="00FA6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E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601CA"/>
    <w:pPr>
      <w:ind w:left="720"/>
      <w:contextualSpacing/>
    </w:pPr>
    <w:rPr>
      <w:rFonts w:ascii="Calibri" w:eastAsia="Calibri" w:hAnsi="Calibri" w:cs="Times New Roman"/>
      <w:lang w:eastAsia="en-US"/>
    </w:rPr>
  </w:style>
  <w:style w:type="character" w:customStyle="1" w:styleId="5">
    <w:name w:val="Основной текст (5)_"/>
    <w:basedOn w:val="a0"/>
    <w:link w:val="50"/>
    <w:uiPriority w:val="99"/>
    <w:locked/>
    <w:rsid w:val="009601CA"/>
    <w:rPr>
      <w:shd w:val="clear" w:color="auto" w:fill="FFFFFF"/>
    </w:rPr>
  </w:style>
  <w:style w:type="paragraph" w:customStyle="1" w:styleId="50">
    <w:name w:val="Основной текст (5)"/>
    <w:basedOn w:val="a"/>
    <w:link w:val="5"/>
    <w:uiPriority w:val="99"/>
    <w:rsid w:val="009601CA"/>
    <w:pPr>
      <w:widowControl w:val="0"/>
      <w:shd w:val="clear" w:color="auto" w:fill="FFFFFF"/>
      <w:spacing w:after="0" w:line="264" w:lineRule="exact"/>
      <w:jc w:val="both"/>
    </w:pPr>
  </w:style>
  <w:style w:type="character" w:customStyle="1" w:styleId="3">
    <w:name w:val="Основной текст (3)_"/>
    <w:basedOn w:val="a0"/>
    <w:link w:val="30"/>
    <w:uiPriority w:val="99"/>
    <w:locked/>
    <w:rsid w:val="009601CA"/>
    <w:rPr>
      <w:b/>
      <w:bCs/>
      <w:shd w:val="clear" w:color="auto" w:fill="FFFFFF"/>
    </w:rPr>
  </w:style>
  <w:style w:type="paragraph" w:customStyle="1" w:styleId="30">
    <w:name w:val="Основной текст (3)"/>
    <w:basedOn w:val="a"/>
    <w:link w:val="3"/>
    <w:uiPriority w:val="99"/>
    <w:rsid w:val="009601CA"/>
    <w:pPr>
      <w:widowControl w:val="0"/>
      <w:shd w:val="clear" w:color="auto" w:fill="FFFFFF"/>
      <w:spacing w:before="240" w:after="0" w:line="259" w:lineRule="exact"/>
    </w:pPr>
    <w:rPr>
      <w:b/>
      <w:bCs/>
    </w:rPr>
  </w:style>
  <w:style w:type="paragraph" w:customStyle="1" w:styleId="ConsPlusTitle">
    <w:name w:val="ConsPlusTitle"/>
    <w:uiPriority w:val="99"/>
    <w:rsid w:val="009601CA"/>
    <w:pPr>
      <w:widowControl w:val="0"/>
      <w:suppressAutoHyphens/>
      <w:spacing w:after="0" w:line="100" w:lineRule="atLeast"/>
    </w:pPr>
    <w:rPr>
      <w:rFonts w:ascii="Calibri" w:eastAsia="SimSun" w:hAnsi="Calibri" w:cs="font212"/>
      <w:b/>
      <w:bCs/>
      <w:kern w:val="2"/>
      <w:lang w:eastAsia="ar-SA"/>
    </w:rPr>
  </w:style>
</w:styles>
</file>

<file path=word/webSettings.xml><?xml version="1.0" encoding="utf-8"?>
<w:webSettings xmlns:r="http://schemas.openxmlformats.org/officeDocument/2006/relationships" xmlns:w="http://schemas.openxmlformats.org/wordprocessingml/2006/main">
  <w:divs>
    <w:div w:id="16951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5918</Words>
  <Characters>33735</Characters>
  <Application>Microsoft Office Word</Application>
  <DocSecurity>0</DocSecurity>
  <Lines>281</Lines>
  <Paragraphs>79</Paragraphs>
  <ScaleCrop>false</ScaleCrop>
  <Company>SPecialiST RePack</Company>
  <LinksUpToDate>false</LinksUpToDate>
  <CharactersWithSpaces>39574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4</cp:revision>
  <cp:lastPrinted>2021-01-21T08:52:00Z</cp:lastPrinted>
  <dcterms:created xsi:type="dcterms:W3CDTF">2021-01-20T13:19:00Z</dcterms:created>
  <dcterms:modified xsi:type="dcterms:W3CDTF">2021-01-21T08:57:00Z</dcterms:modified>
</cp:coreProperties>
</file>