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65" w:rsidRDefault="00587365" w:rsidP="0058736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587365" w:rsidRDefault="00587365" w:rsidP="005873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ТИЛИЧЕТСКОГО СЕЛЬСОВЕТА</w:t>
      </w:r>
    </w:p>
    <w:p w:rsidR="00587365" w:rsidRDefault="00587365" w:rsidP="00587365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:rsidR="00587365" w:rsidRDefault="00587365" w:rsidP="0058736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87365" w:rsidRDefault="00587365" w:rsidP="00587365">
      <w:pPr>
        <w:rPr>
          <w:sz w:val="28"/>
          <w:szCs w:val="28"/>
        </w:rPr>
      </w:pPr>
    </w:p>
    <w:p w:rsidR="00587365" w:rsidRDefault="00587365" w:rsidP="00587365">
      <w:pPr>
        <w:jc w:val="center"/>
        <w:rPr>
          <w:sz w:val="28"/>
          <w:szCs w:val="28"/>
        </w:rPr>
      </w:pPr>
    </w:p>
    <w:p w:rsidR="00587365" w:rsidRDefault="00587365" w:rsidP="0058736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587365" w:rsidRDefault="00587365" w:rsidP="00587365">
      <w:pPr>
        <w:rPr>
          <w:sz w:val="28"/>
          <w:szCs w:val="28"/>
        </w:rPr>
      </w:pPr>
    </w:p>
    <w:p w:rsidR="00232F64" w:rsidRDefault="00232F64" w:rsidP="00587365">
      <w:pPr>
        <w:rPr>
          <w:sz w:val="28"/>
          <w:szCs w:val="28"/>
        </w:rPr>
      </w:pPr>
      <w:r>
        <w:rPr>
          <w:sz w:val="28"/>
          <w:szCs w:val="28"/>
        </w:rPr>
        <w:t>12.07</w:t>
      </w:r>
      <w:r w:rsidR="00587365">
        <w:rPr>
          <w:sz w:val="28"/>
          <w:szCs w:val="28"/>
        </w:rPr>
        <w:t xml:space="preserve">.2017                                    </w:t>
      </w:r>
      <w:proofErr w:type="spellStart"/>
      <w:r w:rsidR="00587365">
        <w:rPr>
          <w:sz w:val="28"/>
          <w:szCs w:val="28"/>
        </w:rPr>
        <w:t>п</w:t>
      </w:r>
      <w:proofErr w:type="gramStart"/>
      <w:r w:rsidR="00587365">
        <w:rPr>
          <w:sz w:val="28"/>
          <w:szCs w:val="28"/>
        </w:rPr>
        <w:t>.Т</w:t>
      </w:r>
      <w:proofErr w:type="gramEnd"/>
      <w:r w:rsidR="00587365">
        <w:rPr>
          <w:sz w:val="28"/>
          <w:szCs w:val="28"/>
        </w:rPr>
        <w:t>иличеть</w:t>
      </w:r>
      <w:proofErr w:type="spellEnd"/>
      <w:r w:rsidR="00587365">
        <w:rPr>
          <w:sz w:val="28"/>
          <w:szCs w:val="28"/>
        </w:rPr>
        <w:t xml:space="preserve">                                         №  </w:t>
      </w:r>
      <w:r>
        <w:rPr>
          <w:sz w:val="28"/>
          <w:szCs w:val="28"/>
        </w:rPr>
        <w:t>6-34</w:t>
      </w:r>
    </w:p>
    <w:p w:rsidR="00587365" w:rsidRDefault="00587365" w:rsidP="00587365">
      <w:pPr>
        <w:rPr>
          <w:sz w:val="28"/>
          <w:szCs w:val="28"/>
        </w:rPr>
      </w:pPr>
    </w:p>
    <w:p w:rsidR="00587365" w:rsidRDefault="00587365" w:rsidP="00587365">
      <w:pPr>
        <w:rPr>
          <w:sz w:val="28"/>
          <w:szCs w:val="28"/>
        </w:rPr>
      </w:pPr>
    </w:p>
    <w:p w:rsidR="00587365" w:rsidRDefault="00587365" w:rsidP="00587365">
      <w:pPr>
        <w:rPr>
          <w:sz w:val="28"/>
          <w:szCs w:val="28"/>
        </w:rPr>
      </w:pPr>
      <w:r>
        <w:rPr>
          <w:sz w:val="28"/>
          <w:szCs w:val="28"/>
        </w:rPr>
        <w:t xml:space="preserve">О введении земельного налога на территории </w:t>
      </w:r>
    </w:p>
    <w:p w:rsidR="00587365" w:rsidRDefault="00587365" w:rsidP="005873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</w:t>
      </w:r>
    </w:p>
    <w:p w:rsidR="00587365" w:rsidRDefault="00587365" w:rsidP="00587365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87365" w:rsidRDefault="00587365" w:rsidP="00587365">
      <w:pPr>
        <w:rPr>
          <w:sz w:val="28"/>
          <w:szCs w:val="28"/>
        </w:rPr>
      </w:pPr>
    </w:p>
    <w:p w:rsidR="000C0EB3" w:rsidRDefault="000C0EB3"/>
    <w:p w:rsidR="00587365" w:rsidRPr="00587365" w:rsidRDefault="00587365" w:rsidP="005873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87365">
        <w:rPr>
          <w:sz w:val="28"/>
          <w:szCs w:val="28"/>
        </w:rPr>
        <w:t xml:space="preserve">В соответствии с  главой 31 «Земельный налог» части второй 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Уставом </w:t>
      </w:r>
      <w:proofErr w:type="spellStart"/>
      <w:r w:rsidRPr="00587365">
        <w:rPr>
          <w:sz w:val="28"/>
          <w:szCs w:val="28"/>
        </w:rPr>
        <w:t>Тиличетского</w:t>
      </w:r>
      <w:proofErr w:type="spellEnd"/>
      <w:r w:rsidRPr="00587365">
        <w:rPr>
          <w:sz w:val="28"/>
          <w:szCs w:val="28"/>
        </w:rPr>
        <w:t xml:space="preserve"> сельсовета, </w:t>
      </w:r>
      <w:proofErr w:type="spellStart"/>
      <w:r w:rsidRPr="00587365">
        <w:rPr>
          <w:sz w:val="28"/>
          <w:szCs w:val="28"/>
        </w:rPr>
        <w:t>Тиличетский</w:t>
      </w:r>
      <w:proofErr w:type="spellEnd"/>
      <w:r w:rsidRPr="00587365">
        <w:rPr>
          <w:sz w:val="28"/>
          <w:szCs w:val="28"/>
        </w:rPr>
        <w:t xml:space="preserve"> сельский Совет депутатов, РЕШИЛ:</w:t>
      </w:r>
    </w:p>
    <w:p w:rsidR="00587365" w:rsidRPr="00587365" w:rsidRDefault="00587365" w:rsidP="005873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87365" w:rsidRDefault="00587365" w:rsidP="0058736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7365">
        <w:rPr>
          <w:sz w:val="28"/>
          <w:szCs w:val="28"/>
        </w:rPr>
        <w:t xml:space="preserve">Ввести на территории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</w:t>
      </w:r>
    </w:p>
    <w:p w:rsidR="00587365" w:rsidRDefault="00587365" w:rsidP="00587365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  <w:r w:rsidRPr="00587365">
        <w:rPr>
          <w:sz w:val="28"/>
          <w:szCs w:val="28"/>
        </w:rPr>
        <w:t xml:space="preserve"> земельный налог.   </w:t>
      </w:r>
    </w:p>
    <w:p w:rsidR="00587365" w:rsidRDefault="00587365" w:rsidP="0058736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365">
        <w:rPr>
          <w:rFonts w:ascii="Times New Roman" w:hAnsi="Times New Roman" w:cs="Times New Roman"/>
          <w:sz w:val="28"/>
          <w:szCs w:val="28"/>
        </w:rPr>
        <w:t>2. Установить следующие ставки земельного налога:</w:t>
      </w:r>
    </w:p>
    <w:p w:rsidR="00587365" w:rsidRDefault="00587365" w:rsidP="0058736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87365">
        <w:rPr>
          <w:rFonts w:ascii="Times New Roman" w:hAnsi="Times New Roman" w:cs="Times New Roman"/>
          <w:sz w:val="28"/>
          <w:szCs w:val="28"/>
        </w:rPr>
        <w:t xml:space="preserve"> </w:t>
      </w:r>
      <w:r w:rsidRPr="00587365">
        <w:rPr>
          <w:rFonts w:ascii="Times New Roman" w:hAnsi="Times New Roman" w:cs="Times New Roman"/>
          <w:b/>
          <w:sz w:val="28"/>
          <w:szCs w:val="28"/>
        </w:rPr>
        <w:t>0,3 процента</w:t>
      </w:r>
      <w:r w:rsidRPr="00587365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 </w:t>
      </w:r>
    </w:p>
    <w:p w:rsidR="00587365" w:rsidRDefault="00587365" w:rsidP="0058736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7365">
        <w:rPr>
          <w:rFonts w:ascii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587365" w:rsidRDefault="00587365" w:rsidP="0058736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7365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587365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587365" w:rsidRDefault="00587365" w:rsidP="0058736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7365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587365"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 </w:t>
      </w:r>
    </w:p>
    <w:p w:rsidR="00587365" w:rsidRDefault="00587365" w:rsidP="0058736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7365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587365" w:rsidRDefault="00587365" w:rsidP="00587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587365">
        <w:rPr>
          <w:b/>
          <w:sz w:val="28"/>
          <w:szCs w:val="28"/>
        </w:rPr>
        <w:t>1,5 процента</w:t>
      </w:r>
      <w:r w:rsidRPr="00587365">
        <w:rPr>
          <w:sz w:val="28"/>
          <w:szCs w:val="28"/>
        </w:rPr>
        <w:t xml:space="preserve"> в отношении прочих земельных участков.</w:t>
      </w:r>
      <w:r w:rsidRPr="00587365">
        <w:rPr>
          <w:sz w:val="28"/>
          <w:szCs w:val="28"/>
        </w:rPr>
        <w:br/>
      </w:r>
      <w:r>
        <w:rPr>
          <w:sz w:val="28"/>
          <w:szCs w:val="28"/>
        </w:rPr>
        <w:t>3. Установить следующий порядок и сроки уплаты налога:</w:t>
      </w:r>
    </w:p>
    <w:p w:rsidR="00587365" w:rsidRDefault="00587365" w:rsidP="00524184">
      <w:pPr>
        <w:jc w:val="both"/>
        <w:rPr>
          <w:sz w:val="28"/>
          <w:szCs w:val="28"/>
        </w:rPr>
      </w:pPr>
      <w:r>
        <w:rPr>
          <w:sz w:val="28"/>
          <w:szCs w:val="28"/>
        </w:rPr>
        <w:t>3.1. для налогоплательщиков - организаций:</w:t>
      </w:r>
    </w:p>
    <w:p w:rsidR="00587365" w:rsidRDefault="00587365" w:rsidP="005241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авансовые платежи по налогу уплачиваются не позднее 30 числа месяца, следующего за отчетным периодом;</w:t>
      </w:r>
    </w:p>
    <w:p w:rsidR="00587365" w:rsidRDefault="00587365" w:rsidP="00524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064AF7" w:rsidRPr="00064AF7" w:rsidRDefault="00804F73" w:rsidP="00524184">
      <w:pPr>
        <w:tabs>
          <w:tab w:val="left" w:pos="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AF7" w:rsidRPr="00064AF7">
        <w:rPr>
          <w:sz w:val="28"/>
          <w:szCs w:val="28"/>
        </w:rPr>
        <w:t>.</w:t>
      </w:r>
      <w:r w:rsidR="00064AF7" w:rsidRPr="00064AF7">
        <w:rPr>
          <w:sz w:val="28"/>
          <w:szCs w:val="28"/>
        </w:rPr>
        <w:tab/>
        <w:t>В соответствии с п. 2 ст. 387 Налогового кодекса Российской Федерации дополнительно  к льготам, установленным ст. 395  Налогового кодекса РФ от уплаты земельного налога освобождаются следующие категории налогоплательщиков:</w:t>
      </w:r>
    </w:p>
    <w:p w:rsidR="00064AF7" w:rsidRPr="00064AF7" w:rsidRDefault="00064AF7" w:rsidP="00064AF7">
      <w:pPr>
        <w:tabs>
          <w:tab w:val="left" w:pos="969"/>
        </w:tabs>
        <w:ind w:firstLine="539"/>
        <w:jc w:val="both"/>
        <w:rPr>
          <w:sz w:val="28"/>
          <w:szCs w:val="28"/>
        </w:rPr>
      </w:pPr>
      <w:r w:rsidRPr="00064AF7">
        <w:rPr>
          <w:sz w:val="28"/>
          <w:szCs w:val="28"/>
        </w:rPr>
        <w:t xml:space="preserve">- органы местного самоуправления и казенные учреждения, финансовое обеспечение деятельности которых осуществляется за счет средств местного бюджета; </w:t>
      </w:r>
    </w:p>
    <w:p w:rsidR="00064AF7" w:rsidRPr="00064AF7" w:rsidRDefault="00064AF7" w:rsidP="00064AF7">
      <w:pPr>
        <w:tabs>
          <w:tab w:val="left" w:pos="142"/>
          <w:tab w:val="left" w:pos="709"/>
          <w:tab w:val="left" w:pos="851"/>
          <w:tab w:val="left" w:pos="1134"/>
        </w:tabs>
        <w:ind w:right="1" w:firstLine="567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64AF7">
        <w:rPr>
          <w:sz w:val="28"/>
          <w:szCs w:val="28"/>
        </w:rPr>
        <w:t>- ветераны и инвалиды Великой Отечественной войны, вдовы участников Великой Отечественной войны, ветераны и инвалиды боевых действий;</w:t>
      </w:r>
    </w:p>
    <w:p w:rsidR="00064AF7" w:rsidRDefault="00064AF7" w:rsidP="00064AF7">
      <w:pPr>
        <w:tabs>
          <w:tab w:val="left" w:pos="969"/>
        </w:tabs>
        <w:ind w:firstLine="539"/>
        <w:jc w:val="both"/>
        <w:rPr>
          <w:sz w:val="28"/>
          <w:szCs w:val="28"/>
        </w:rPr>
      </w:pPr>
      <w:r w:rsidRPr="00064AF7">
        <w:rPr>
          <w:sz w:val="28"/>
          <w:szCs w:val="28"/>
        </w:rPr>
        <w:t>-  учреждения культуры.</w:t>
      </w:r>
    </w:p>
    <w:p w:rsidR="00524184" w:rsidRDefault="00DA46DF" w:rsidP="005241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4184" w:rsidRPr="00524184">
        <w:rPr>
          <w:sz w:val="28"/>
          <w:szCs w:val="28"/>
        </w:rPr>
        <w:t>. Документы, подтверждающие право на освобождение от уплаты земельного налога предоставляются в налоговый орган по выбору налогоплательщика не позднее 1 февраля, года следующего за истекшим налоговым периодом.</w:t>
      </w:r>
    </w:p>
    <w:p w:rsidR="00524184" w:rsidRDefault="00DA46DF" w:rsidP="005241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4184">
        <w:rPr>
          <w:sz w:val="28"/>
          <w:szCs w:val="28"/>
        </w:rPr>
        <w:t xml:space="preserve">. Настоящее решение вступает в силу </w:t>
      </w:r>
      <w:r w:rsidR="00524184" w:rsidRPr="00524184">
        <w:rPr>
          <w:sz w:val="28"/>
          <w:szCs w:val="28"/>
        </w:rPr>
        <w:t>не ранее чем по истечении одного месяца со дня его официального опубликования</w:t>
      </w:r>
      <w:r w:rsidR="00524184">
        <w:rPr>
          <w:sz w:val="28"/>
          <w:szCs w:val="28"/>
        </w:rPr>
        <w:t xml:space="preserve"> в «Информационном Вестнике» </w:t>
      </w:r>
      <w:proofErr w:type="spellStart"/>
      <w:r w:rsidR="00524184">
        <w:rPr>
          <w:sz w:val="28"/>
          <w:szCs w:val="28"/>
        </w:rPr>
        <w:t>Тиличетского</w:t>
      </w:r>
      <w:proofErr w:type="spellEnd"/>
      <w:r w:rsidR="00524184">
        <w:rPr>
          <w:sz w:val="28"/>
          <w:szCs w:val="28"/>
        </w:rPr>
        <w:t xml:space="preserve"> сельсовета</w:t>
      </w:r>
      <w:r w:rsidR="00804F73">
        <w:rPr>
          <w:sz w:val="28"/>
          <w:szCs w:val="28"/>
        </w:rPr>
        <w:t xml:space="preserve"> и применяется к правоотношениям, возникшим с 01.01.2018 года</w:t>
      </w:r>
      <w:r w:rsidR="00524184">
        <w:rPr>
          <w:sz w:val="28"/>
          <w:szCs w:val="28"/>
        </w:rPr>
        <w:t>.</w:t>
      </w:r>
    </w:p>
    <w:p w:rsidR="00265C9A" w:rsidRDefault="00DA46DF" w:rsidP="00265C9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4184">
        <w:rPr>
          <w:sz w:val="28"/>
          <w:szCs w:val="28"/>
        </w:rPr>
        <w:t xml:space="preserve">. </w:t>
      </w:r>
      <w:proofErr w:type="gramStart"/>
      <w:r w:rsidR="00524184">
        <w:rPr>
          <w:sz w:val="28"/>
          <w:szCs w:val="28"/>
        </w:rPr>
        <w:t xml:space="preserve">Со дня вступления в силу настоящего решения, считать утратившим силу решение </w:t>
      </w:r>
      <w:proofErr w:type="spellStart"/>
      <w:r w:rsidR="00524184">
        <w:rPr>
          <w:sz w:val="28"/>
          <w:szCs w:val="28"/>
        </w:rPr>
        <w:t>Тиличетского</w:t>
      </w:r>
      <w:proofErr w:type="spellEnd"/>
      <w:r w:rsidR="00524184">
        <w:rPr>
          <w:sz w:val="28"/>
          <w:szCs w:val="28"/>
        </w:rPr>
        <w:t xml:space="preserve"> сельского Совета депутатов от 24.08.2005 № 3-5 «О введении земельного налога на территории </w:t>
      </w:r>
      <w:proofErr w:type="spellStart"/>
      <w:r w:rsidR="00524184">
        <w:rPr>
          <w:sz w:val="28"/>
          <w:szCs w:val="28"/>
        </w:rPr>
        <w:t>Тиличетского</w:t>
      </w:r>
      <w:proofErr w:type="spellEnd"/>
      <w:r w:rsidR="00524184">
        <w:rPr>
          <w:sz w:val="28"/>
          <w:szCs w:val="28"/>
        </w:rPr>
        <w:t xml:space="preserve"> сельсовета </w:t>
      </w:r>
      <w:proofErr w:type="spellStart"/>
      <w:r w:rsidR="00524184">
        <w:rPr>
          <w:sz w:val="28"/>
          <w:szCs w:val="28"/>
        </w:rPr>
        <w:t>Нижнеингашского</w:t>
      </w:r>
      <w:proofErr w:type="spellEnd"/>
      <w:r w:rsidR="00524184">
        <w:rPr>
          <w:sz w:val="28"/>
          <w:szCs w:val="28"/>
        </w:rPr>
        <w:t xml:space="preserve"> района Красноярского края» в ред. решений от </w:t>
      </w:r>
      <w:r w:rsidR="00524184" w:rsidRPr="00265C9A">
        <w:rPr>
          <w:sz w:val="28"/>
          <w:szCs w:val="28"/>
        </w:rPr>
        <w:t>23.11.2006 № 15-46, от 15.04.2008 № 36-111, от 10.12.2010 № 8-14, от 17.10.2011 № 16-31, от 12.04.2012 № 24-53, от 12.04.2012 № 24-54, от 29.03.2013 № 36-78</w:t>
      </w:r>
      <w:r w:rsidR="00265C9A" w:rsidRPr="00265C9A">
        <w:rPr>
          <w:sz w:val="28"/>
          <w:szCs w:val="28"/>
        </w:rPr>
        <w:t xml:space="preserve">, </w:t>
      </w:r>
      <w:r w:rsidR="00524184" w:rsidRPr="00265C9A">
        <w:rPr>
          <w:sz w:val="28"/>
          <w:szCs w:val="28"/>
        </w:rPr>
        <w:t>от 20.06.2014 № 47-106</w:t>
      </w:r>
      <w:r w:rsidR="00265C9A" w:rsidRPr="00265C9A">
        <w:rPr>
          <w:sz w:val="28"/>
          <w:szCs w:val="28"/>
        </w:rPr>
        <w:t xml:space="preserve">, </w:t>
      </w:r>
      <w:r w:rsidR="00524184" w:rsidRPr="00265C9A">
        <w:rPr>
          <w:sz w:val="28"/>
          <w:szCs w:val="28"/>
        </w:rPr>
        <w:t>от 29.07.2016 № 3-10</w:t>
      </w:r>
      <w:r w:rsidR="00265C9A" w:rsidRPr="00265C9A">
        <w:rPr>
          <w:sz w:val="28"/>
          <w:szCs w:val="28"/>
        </w:rPr>
        <w:t>.</w:t>
      </w:r>
      <w:proofErr w:type="gramEnd"/>
    </w:p>
    <w:p w:rsidR="00804F73" w:rsidRDefault="00804F73" w:rsidP="00265C9A">
      <w:pPr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622"/>
        <w:gridCol w:w="4125"/>
      </w:tblGrid>
      <w:tr w:rsidR="00265C9A" w:rsidTr="00CE40B5">
        <w:tc>
          <w:tcPr>
            <w:tcW w:w="5622" w:type="dxa"/>
          </w:tcPr>
          <w:p w:rsidR="00265C9A" w:rsidRPr="000923A2" w:rsidRDefault="00265C9A" w:rsidP="00CE40B5">
            <w:pPr>
              <w:pStyle w:val="a5"/>
              <w:rPr>
                <w:sz w:val="28"/>
                <w:szCs w:val="28"/>
              </w:rPr>
            </w:pPr>
            <w:r w:rsidRPr="000923A2">
              <w:rPr>
                <w:sz w:val="28"/>
                <w:szCs w:val="28"/>
              </w:rPr>
              <w:t xml:space="preserve">Глава </w:t>
            </w:r>
            <w:proofErr w:type="spellStart"/>
            <w:r w:rsidRPr="000923A2">
              <w:rPr>
                <w:sz w:val="28"/>
                <w:szCs w:val="28"/>
              </w:rPr>
              <w:t>Тиличетского</w:t>
            </w:r>
            <w:proofErr w:type="spellEnd"/>
            <w:r w:rsidRPr="000923A2">
              <w:rPr>
                <w:sz w:val="28"/>
                <w:szCs w:val="28"/>
              </w:rPr>
              <w:t xml:space="preserve"> сельсовета </w:t>
            </w:r>
          </w:p>
          <w:p w:rsidR="00265C9A" w:rsidRPr="000923A2" w:rsidRDefault="00265C9A" w:rsidP="00CE40B5">
            <w:pPr>
              <w:pStyle w:val="a5"/>
              <w:rPr>
                <w:sz w:val="28"/>
                <w:szCs w:val="28"/>
              </w:rPr>
            </w:pPr>
            <w:r w:rsidRPr="000923A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923A2">
              <w:rPr>
                <w:sz w:val="28"/>
                <w:szCs w:val="28"/>
              </w:rPr>
              <w:t>Тиличетского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  <w:p w:rsidR="00265C9A" w:rsidRDefault="00265C9A" w:rsidP="00804F73">
            <w:pPr>
              <w:pStyle w:val="a5"/>
              <w:rPr>
                <w:sz w:val="28"/>
                <w:szCs w:val="28"/>
              </w:rPr>
            </w:pPr>
            <w:r w:rsidRPr="000923A2">
              <w:rPr>
                <w:sz w:val="28"/>
                <w:szCs w:val="28"/>
              </w:rPr>
              <w:t>сельского Совета депутатов</w:t>
            </w:r>
          </w:p>
        </w:tc>
        <w:tc>
          <w:tcPr>
            <w:tcW w:w="4125" w:type="dxa"/>
            <w:hideMark/>
          </w:tcPr>
          <w:p w:rsidR="00265C9A" w:rsidRDefault="00265C9A" w:rsidP="00CE40B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65C9A" w:rsidRDefault="00265C9A" w:rsidP="00CE40B5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Д.Д.Коваль</w:t>
            </w:r>
          </w:p>
        </w:tc>
      </w:tr>
    </w:tbl>
    <w:p w:rsidR="00265C9A" w:rsidRPr="00265C9A" w:rsidRDefault="00265C9A" w:rsidP="00265C9A">
      <w:pPr>
        <w:jc w:val="both"/>
        <w:rPr>
          <w:sz w:val="28"/>
          <w:szCs w:val="28"/>
        </w:rPr>
      </w:pPr>
    </w:p>
    <w:p w:rsidR="00524184" w:rsidRDefault="00524184" w:rsidP="00524184">
      <w:pPr>
        <w:jc w:val="both"/>
        <w:rPr>
          <w:sz w:val="28"/>
          <w:szCs w:val="28"/>
        </w:rPr>
      </w:pPr>
    </w:p>
    <w:p w:rsidR="00524184" w:rsidRPr="00524184" w:rsidRDefault="00524184" w:rsidP="00524184">
      <w:pPr>
        <w:pStyle w:val="a5"/>
      </w:pPr>
    </w:p>
    <w:p w:rsidR="00064AF7" w:rsidRPr="00064AF7" w:rsidRDefault="00064AF7" w:rsidP="00064AF7">
      <w:pPr>
        <w:tabs>
          <w:tab w:val="left" w:pos="969"/>
        </w:tabs>
        <w:ind w:firstLine="539"/>
        <w:jc w:val="both"/>
        <w:rPr>
          <w:sz w:val="28"/>
          <w:szCs w:val="28"/>
        </w:rPr>
      </w:pPr>
    </w:p>
    <w:p w:rsidR="00064AF7" w:rsidRDefault="00064AF7" w:rsidP="00587365">
      <w:pPr>
        <w:ind w:left="360"/>
        <w:jc w:val="both"/>
        <w:rPr>
          <w:sz w:val="28"/>
          <w:szCs w:val="28"/>
        </w:rPr>
      </w:pPr>
    </w:p>
    <w:p w:rsidR="00587365" w:rsidRPr="00587365" w:rsidRDefault="00587365" w:rsidP="0058736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365">
        <w:rPr>
          <w:rFonts w:ascii="Times New Roman" w:hAnsi="Times New Roman" w:cs="Times New Roman"/>
          <w:sz w:val="28"/>
          <w:szCs w:val="28"/>
        </w:rPr>
        <w:br/>
      </w:r>
    </w:p>
    <w:p w:rsidR="00587365" w:rsidRPr="00587365" w:rsidRDefault="00587365" w:rsidP="00587365">
      <w:pPr>
        <w:rPr>
          <w:sz w:val="28"/>
          <w:szCs w:val="28"/>
        </w:rPr>
      </w:pPr>
    </w:p>
    <w:p w:rsidR="00587365" w:rsidRPr="00587365" w:rsidRDefault="00587365">
      <w:pPr>
        <w:rPr>
          <w:sz w:val="28"/>
          <w:szCs w:val="28"/>
        </w:rPr>
      </w:pPr>
    </w:p>
    <w:sectPr w:rsidR="00587365" w:rsidRPr="00587365" w:rsidSect="000C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A39"/>
    <w:multiLevelType w:val="multilevel"/>
    <w:tmpl w:val="12D02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33EE4"/>
    <w:multiLevelType w:val="hybridMultilevel"/>
    <w:tmpl w:val="700A9124"/>
    <w:lvl w:ilvl="0" w:tplc="29E82D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5B25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365"/>
    <w:rsid w:val="00064AF7"/>
    <w:rsid w:val="000C0EB3"/>
    <w:rsid w:val="00232F64"/>
    <w:rsid w:val="00265C9A"/>
    <w:rsid w:val="00524184"/>
    <w:rsid w:val="00587365"/>
    <w:rsid w:val="00771695"/>
    <w:rsid w:val="00804F73"/>
    <w:rsid w:val="00DA46DF"/>
    <w:rsid w:val="00E902BB"/>
    <w:rsid w:val="00F4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73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87365"/>
  </w:style>
  <w:style w:type="character" w:styleId="a3">
    <w:name w:val="Hyperlink"/>
    <w:basedOn w:val="a0"/>
    <w:uiPriority w:val="99"/>
    <w:semiHidden/>
    <w:unhideWhenUsed/>
    <w:rsid w:val="005873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18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2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2017-07-18T04:59:00Z</cp:lastPrinted>
  <dcterms:created xsi:type="dcterms:W3CDTF">2017-04-19T04:03:00Z</dcterms:created>
  <dcterms:modified xsi:type="dcterms:W3CDTF">2017-07-18T04:59:00Z</dcterms:modified>
</cp:coreProperties>
</file>