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E4" w:rsidRPr="00F626E4" w:rsidRDefault="00F626E4" w:rsidP="00F626E4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</w:t>
      </w:r>
      <w:r w:rsidRPr="00F626E4">
        <w:rPr>
          <w:rFonts w:ascii="Times New Roman" w:hAnsi="Times New Roman"/>
          <w:b/>
          <w:color w:val="C00000"/>
          <w:sz w:val="24"/>
          <w:szCs w:val="24"/>
        </w:rPr>
        <w:t>ПРАВИЛА БЕЗОПАСНОСТИ НА ЛЬДУ</w:t>
      </w:r>
    </w:p>
    <w:p w:rsidR="00F626E4" w:rsidRPr="00F626E4" w:rsidRDefault="00F626E4" w:rsidP="00F626E4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F626E4" w:rsidRPr="00F626E4" w:rsidRDefault="00F626E4" w:rsidP="00F626E4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E4">
        <w:rPr>
          <w:rFonts w:ascii="Times New Roman" w:hAnsi="Times New Roman"/>
          <w:color w:val="000000"/>
          <w:sz w:val="24"/>
          <w:szCs w:val="24"/>
        </w:rPr>
        <w:t xml:space="preserve">1. При </w:t>
      </w:r>
      <w:proofErr w:type="spellStart"/>
      <w:r w:rsidRPr="00F626E4">
        <w:rPr>
          <w:rFonts w:ascii="Times New Roman" w:hAnsi="Times New Roman"/>
          <w:color w:val="000000"/>
          <w:sz w:val="24"/>
          <w:szCs w:val="24"/>
        </w:rPr>
        <w:t>переходепо</w:t>
      </w:r>
      <w:proofErr w:type="spellEnd"/>
      <w:r w:rsidRPr="00F626E4">
        <w:rPr>
          <w:rFonts w:ascii="Times New Roman" w:hAnsi="Times New Roman"/>
          <w:color w:val="000000"/>
          <w:sz w:val="24"/>
          <w:szCs w:val="24"/>
        </w:rPr>
        <w:t xml:space="preserve"> льду необходимо пользоваться об</w:t>
      </w:r>
      <w:r w:rsidRPr="00F626E4">
        <w:rPr>
          <w:rFonts w:ascii="Times New Roman" w:hAnsi="Times New Roman"/>
          <w:color w:val="000000"/>
          <w:sz w:val="24"/>
          <w:szCs w:val="24"/>
        </w:rPr>
        <w:t>о</w:t>
      </w:r>
      <w:r w:rsidRPr="00F626E4">
        <w:rPr>
          <w:rFonts w:ascii="Times New Roman" w:hAnsi="Times New Roman"/>
          <w:color w:val="000000"/>
          <w:sz w:val="24"/>
          <w:szCs w:val="24"/>
        </w:rPr>
        <w:t>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</w:t>
      </w:r>
    </w:p>
    <w:p w:rsidR="00F626E4" w:rsidRPr="00F626E4" w:rsidRDefault="00F626E4" w:rsidP="00F626E4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E4">
        <w:rPr>
          <w:rFonts w:ascii="Times New Roman" w:hAnsi="Times New Roman"/>
          <w:b/>
          <w:i/>
          <w:color w:val="000000"/>
          <w:sz w:val="24"/>
          <w:szCs w:val="24"/>
        </w:rPr>
        <w:t>Категорически запрещается</w:t>
      </w:r>
      <w:r w:rsidRPr="00F626E4">
        <w:rPr>
          <w:rFonts w:ascii="Times New Roman" w:hAnsi="Times New Roman"/>
          <w:color w:val="000000"/>
          <w:sz w:val="24"/>
          <w:szCs w:val="24"/>
        </w:rPr>
        <w:t xml:space="preserve"> проверять прочность льда ударами ноги.</w:t>
      </w:r>
    </w:p>
    <w:p w:rsidR="00F626E4" w:rsidRPr="00F626E4" w:rsidRDefault="00F626E4" w:rsidP="00F626E4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26E4" w:rsidRPr="00F626E4" w:rsidRDefault="00F626E4" w:rsidP="00F62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Pr="00F626E4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81300" cy="1762125"/>
            <wp:effectExtent l="19050" t="0" r="0" b="0"/>
            <wp:docPr id="1" name="Рисунок 6" descr="Описание: C:\Documents and Settings\Admin\Мои документы\ГОЧСПБ\Безопасность на водах\011_1_0.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Documents and Settings\Admin\Мои документы\ГОЧСПБ\Безопасность на водах\011_1_0.300x3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E4" w:rsidRPr="00F626E4" w:rsidRDefault="00F626E4" w:rsidP="00F626E4">
      <w:pPr>
        <w:spacing w:after="0" w:line="240" w:lineRule="auto"/>
        <w:ind w:firstLine="39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626E4" w:rsidRPr="00F626E4" w:rsidRDefault="00F626E4" w:rsidP="00F626E4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E4">
        <w:rPr>
          <w:rFonts w:ascii="Times New Roman" w:hAnsi="Times New Roman"/>
          <w:b/>
          <w:i/>
          <w:color w:val="000000"/>
          <w:sz w:val="24"/>
          <w:szCs w:val="24"/>
        </w:rPr>
        <w:t>Безопасными для перехода</w:t>
      </w:r>
      <w:r w:rsidRPr="00F626E4">
        <w:rPr>
          <w:rFonts w:ascii="Times New Roman" w:hAnsi="Times New Roman"/>
          <w:color w:val="000000"/>
          <w:sz w:val="24"/>
          <w:szCs w:val="24"/>
        </w:rPr>
        <w:t xml:space="preserve"> является лёд с зеленоватым оттенком и толщиной не менее 7 см.</w:t>
      </w:r>
    </w:p>
    <w:p w:rsidR="00F626E4" w:rsidRPr="00F626E4" w:rsidRDefault="00F626E4" w:rsidP="00F626E4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E4">
        <w:rPr>
          <w:rFonts w:ascii="Times New Roman" w:hAnsi="Times New Roman"/>
          <w:color w:val="000000"/>
          <w:sz w:val="24"/>
          <w:szCs w:val="24"/>
        </w:rPr>
        <w:t>2. При переходе по льду необходимо следовать друг за другом на расстоянии 5-6 м и быть готовым оказать неме</w:t>
      </w:r>
      <w:r w:rsidRPr="00F626E4">
        <w:rPr>
          <w:rFonts w:ascii="Times New Roman" w:hAnsi="Times New Roman"/>
          <w:color w:val="000000"/>
          <w:sz w:val="24"/>
          <w:szCs w:val="24"/>
        </w:rPr>
        <w:t>д</w:t>
      </w:r>
      <w:r w:rsidRPr="00F626E4">
        <w:rPr>
          <w:rFonts w:ascii="Times New Roman" w:hAnsi="Times New Roman"/>
          <w:color w:val="000000"/>
          <w:sz w:val="24"/>
          <w:szCs w:val="24"/>
        </w:rPr>
        <w:t xml:space="preserve">ленную помощь идущему впереди. </w:t>
      </w:r>
    </w:p>
    <w:p w:rsidR="00F626E4" w:rsidRPr="00F626E4" w:rsidRDefault="00F626E4" w:rsidP="00F626E4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E4">
        <w:rPr>
          <w:rFonts w:ascii="Times New Roman" w:hAnsi="Times New Roman"/>
          <w:color w:val="000000"/>
          <w:sz w:val="24"/>
          <w:szCs w:val="24"/>
        </w:rPr>
        <w:t>3. Во время рыбной ловли нельзя пробивать много л</w:t>
      </w:r>
      <w:r w:rsidRPr="00F626E4">
        <w:rPr>
          <w:rFonts w:ascii="Times New Roman" w:hAnsi="Times New Roman"/>
          <w:color w:val="000000"/>
          <w:sz w:val="24"/>
          <w:szCs w:val="24"/>
        </w:rPr>
        <w:t>у</w:t>
      </w:r>
      <w:r w:rsidRPr="00F626E4">
        <w:rPr>
          <w:rFonts w:ascii="Times New Roman" w:hAnsi="Times New Roman"/>
          <w:color w:val="000000"/>
          <w:sz w:val="24"/>
          <w:szCs w:val="24"/>
        </w:rPr>
        <w:t>нок на ограниченной площади, прыгать и бегать по льду, собираться большими группами.</w:t>
      </w:r>
    </w:p>
    <w:p w:rsidR="00F626E4" w:rsidRPr="00F626E4" w:rsidRDefault="00F626E4" w:rsidP="00F626E4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E4">
        <w:rPr>
          <w:rFonts w:ascii="Times New Roman" w:hAnsi="Times New Roman"/>
          <w:b/>
          <w:i/>
          <w:color w:val="000000"/>
          <w:sz w:val="24"/>
          <w:szCs w:val="24"/>
        </w:rPr>
        <w:t xml:space="preserve">Каждому рыболову рекомендуется </w:t>
      </w:r>
      <w:r w:rsidRPr="00F626E4">
        <w:rPr>
          <w:rFonts w:ascii="Times New Roman" w:hAnsi="Times New Roman"/>
          <w:color w:val="000000"/>
          <w:sz w:val="24"/>
          <w:szCs w:val="24"/>
        </w:rPr>
        <w:t>иметь с собой сп</w:t>
      </w:r>
      <w:r w:rsidRPr="00F626E4">
        <w:rPr>
          <w:rFonts w:ascii="Times New Roman" w:hAnsi="Times New Roman"/>
          <w:color w:val="000000"/>
          <w:sz w:val="24"/>
          <w:szCs w:val="24"/>
        </w:rPr>
        <w:t>а</w:t>
      </w:r>
      <w:r w:rsidRPr="00F626E4">
        <w:rPr>
          <w:rFonts w:ascii="Times New Roman" w:hAnsi="Times New Roman"/>
          <w:color w:val="000000"/>
          <w:sz w:val="24"/>
          <w:szCs w:val="24"/>
        </w:rPr>
        <w:t xml:space="preserve">сательное средство в виде шнура длиной 12-15 м, на одном конце которого закреплён груз 400-500 г, на другом – петля. </w:t>
      </w:r>
    </w:p>
    <w:p w:rsidR="00F626E4" w:rsidRPr="00F626E4" w:rsidRDefault="00F626E4" w:rsidP="00F626E4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E4">
        <w:rPr>
          <w:rFonts w:ascii="Times New Roman" w:hAnsi="Times New Roman"/>
          <w:color w:val="000000"/>
          <w:sz w:val="24"/>
          <w:szCs w:val="24"/>
        </w:rPr>
        <w:t>Если человек оказался в воде, то должен избавиться от всех тяжёлых вещей и, удерживаясь на поверхности, пост</w:t>
      </w:r>
      <w:r w:rsidRPr="00F626E4">
        <w:rPr>
          <w:rFonts w:ascii="Times New Roman" w:hAnsi="Times New Roman"/>
          <w:color w:val="000000"/>
          <w:sz w:val="24"/>
          <w:szCs w:val="24"/>
        </w:rPr>
        <w:t>а</w:t>
      </w:r>
      <w:r w:rsidRPr="00F626E4">
        <w:rPr>
          <w:rFonts w:ascii="Times New Roman" w:hAnsi="Times New Roman"/>
          <w:color w:val="000000"/>
          <w:sz w:val="24"/>
          <w:szCs w:val="24"/>
        </w:rPr>
        <w:t>раться выползти на крепкий лёд.</w:t>
      </w:r>
    </w:p>
    <w:p w:rsidR="00F626E4" w:rsidRPr="00F626E4" w:rsidRDefault="00F626E4" w:rsidP="00F626E4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E4">
        <w:rPr>
          <w:rFonts w:ascii="Times New Roman" w:hAnsi="Times New Roman"/>
          <w:color w:val="000000"/>
          <w:sz w:val="24"/>
          <w:szCs w:val="24"/>
        </w:rPr>
        <w:t>Проще всего это сделать, втыкая в лёд нож или другой острый предмет, имеющийся под рукой.</w:t>
      </w:r>
    </w:p>
    <w:p w:rsidR="00F626E4" w:rsidRPr="00F626E4" w:rsidRDefault="00F626E4" w:rsidP="00F626E4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E4">
        <w:rPr>
          <w:rFonts w:ascii="Times New Roman" w:hAnsi="Times New Roman"/>
          <w:color w:val="000000"/>
          <w:sz w:val="24"/>
          <w:szCs w:val="24"/>
        </w:rPr>
        <w:t>Из узкой полыньи надо «выкручиваться», перекатыв</w:t>
      </w:r>
      <w:r w:rsidRPr="00F626E4">
        <w:rPr>
          <w:rFonts w:ascii="Times New Roman" w:hAnsi="Times New Roman"/>
          <w:color w:val="000000"/>
          <w:sz w:val="24"/>
          <w:szCs w:val="24"/>
        </w:rPr>
        <w:t>а</w:t>
      </w:r>
      <w:r w:rsidRPr="00F626E4">
        <w:rPr>
          <w:rFonts w:ascii="Times New Roman" w:hAnsi="Times New Roman"/>
          <w:color w:val="000000"/>
          <w:sz w:val="24"/>
          <w:szCs w:val="24"/>
        </w:rPr>
        <w:t>ясь с живота на спину и одновременно выползая на лёд. В большой полынье взбираться на лёд необходимо в том месте, где произошло падение. В реке с сильным течением надо стараться избегать стороны, куда уходит вода, чтобы не ок</w:t>
      </w:r>
      <w:r w:rsidRPr="00F626E4">
        <w:rPr>
          <w:rFonts w:ascii="Times New Roman" w:hAnsi="Times New Roman"/>
          <w:color w:val="000000"/>
          <w:sz w:val="24"/>
          <w:szCs w:val="24"/>
        </w:rPr>
        <w:t>а</w:t>
      </w:r>
      <w:r w:rsidRPr="00F626E4">
        <w:rPr>
          <w:rFonts w:ascii="Times New Roman" w:hAnsi="Times New Roman"/>
          <w:color w:val="000000"/>
          <w:sz w:val="24"/>
          <w:szCs w:val="24"/>
        </w:rPr>
        <w:t>заться втянутым под лёд. Выбираться из полыньи следует против течения или сбоку. Если лёд слабый, надо пролам</w:t>
      </w:r>
      <w:r w:rsidRPr="00F626E4">
        <w:rPr>
          <w:rFonts w:ascii="Times New Roman" w:hAnsi="Times New Roman"/>
          <w:color w:val="000000"/>
          <w:sz w:val="24"/>
          <w:szCs w:val="24"/>
        </w:rPr>
        <w:t>ы</w:t>
      </w:r>
      <w:r w:rsidRPr="00F626E4">
        <w:rPr>
          <w:rFonts w:ascii="Times New Roman" w:hAnsi="Times New Roman"/>
          <w:color w:val="000000"/>
          <w:sz w:val="24"/>
          <w:szCs w:val="24"/>
        </w:rPr>
        <w:t>вать его до тех пор, пока не встретится твёрдый участок.</w:t>
      </w:r>
    </w:p>
    <w:p w:rsidR="00F626E4" w:rsidRPr="00F626E4" w:rsidRDefault="00F626E4" w:rsidP="00F626E4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26E4" w:rsidRPr="00F626E4" w:rsidRDefault="00F626E4" w:rsidP="00F62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Pr="00F626E4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47950" cy="1600200"/>
            <wp:effectExtent l="19050" t="0" r="0" b="0"/>
            <wp:docPr id="6" name="Рисунок 1" descr="Описание: C:\Documents and Settings\Admin\Мои документы\ГОЧСПБ\Безопасность на водах\009_0.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Мои документы\ГОЧСПБ\Безопасность на водах\009_0.300x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E4" w:rsidRPr="00F626E4" w:rsidRDefault="00F626E4" w:rsidP="00F62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26E4" w:rsidRPr="00F626E4" w:rsidRDefault="00F626E4" w:rsidP="00F626E4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E4">
        <w:rPr>
          <w:rFonts w:ascii="Times New Roman" w:hAnsi="Times New Roman"/>
          <w:color w:val="000000"/>
          <w:sz w:val="24"/>
          <w:szCs w:val="24"/>
        </w:rPr>
        <w:t>Если вы оказываете первую медицинскую помощь пр</w:t>
      </w:r>
      <w:r w:rsidRPr="00F626E4">
        <w:rPr>
          <w:rFonts w:ascii="Times New Roman" w:hAnsi="Times New Roman"/>
          <w:color w:val="000000"/>
          <w:sz w:val="24"/>
          <w:szCs w:val="24"/>
        </w:rPr>
        <w:t>о</w:t>
      </w:r>
      <w:r w:rsidRPr="00F626E4">
        <w:rPr>
          <w:rFonts w:ascii="Times New Roman" w:hAnsi="Times New Roman"/>
          <w:color w:val="000000"/>
          <w:sz w:val="24"/>
          <w:szCs w:val="24"/>
        </w:rPr>
        <w:t>валившемуся человеку, то необходимо подползать к нему, протягивать ему палку, верёвку, лестницу и другие подручные средства, а затем, отползая назад, вытягивать его из в</w:t>
      </w:r>
      <w:r w:rsidRPr="00F626E4">
        <w:rPr>
          <w:rFonts w:ascii="Times New Roman" w:hAnsi="Times New Roman"/>
          <w:color w:val="000000"/>
          <w:sz w:val="24"/>
          <w:szCs w:val="24"/>
        </w:rPr>
        <w:t>о</w:t>
      </w:r>
      <w:r w:rsidRPr="00F626E4">
        <w:rPr>
          <w:rFonts w:ascii="Times New Roman" w:hAnsi="Times New Roman"/>
          <w:color w:val="000000"/>
          <w:sz w:val="24"/>
          <w:szCs w:val="24"/>
        </w:rPr>
        <w:t>ды.</w:t>
      </w:r>
    </w:p>
    <w:p w:rsidR="00F626E4" w:rsidRPr="00F626E4" w:rsidRDefault="00F626E4" w:rsidP="00F626E4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E4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Первая медицинская помощь</w:t>
      </w:r>
      <w:r w:rsidRPr="00F626E4">
        <w:rPr>
          <w:rFonts w:ascii="Times New Roman" w:hAnsi="Times New Roman"/>
          <w:color w:val="000000"/>
          <w:sz w:val="24"/>
          <w:szCs w:val="24"/>
        </w:rPr>
        <w:t xml:space="preserve"> людям, извлечённым из воды, должна быть направлена на быстрейшее восстановление температуры тела, активное согревание всеми имеющ</w:t>
      </w:r>
      <w:r w:rsidRPr="00F626E4">
        <w:rPr>
          <w:rFonts w:ascii="Times New Roman" w:hAnsi="Times New Roman"/>
          <w:color w:val="000000"/>
          <w:sz w:val="24"/>
          <w:szCs w:val="24"/>
        </w:rPr>
        <w:t>и</w:t>
      </w:r>
      <w:r w:rsidRPr="00F626E4">
        <w:rPr>
          <w:rFonts w:ascii="Times New Roman" w:hAnsi="Times New Roman"/>
          <w:color w:val="000000"/>
          <w:sz w:val="24"/>
          <w:szCs w:val="24"/>
        </w:rPr>
        <w:t>мися средствами.</w:t>
      </w:r>
    </w:p>
    <w:p w:rsidR="00F626E4" w:rsidRPr="00F626E4" w:rsidRDefault="00F626E4" w:rsidP="00F626E4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E4">
        <w:rPr>
          <w:rFonts w:ascii="Times New Roman" w:hAnsi="Times New Roman"/>
          <w:color w:val="000000"/>
          <w:sz w:val="24"/>
          <w:szCs w:val="24"/>
        </w:rPr>
        <w:t>Пребывание в ледяной воде в течение 10-15 минут опасно для жизни. Вытащив пострадавшего, следует: немедленно переодеть его во всё сухое, дать съесть несколько к</w:t>
      </w:r>
      <w:r w:rsidRPr="00F626E4">
        <w:rPr>
          <w:rFonts w:ascii="Times New Roman" w:hAnsi="Times New Roman"/>
          <w:color w:val="000000"/>
          <w:sz w:val="24"/>
          <w:szCs w:val="24"/>
        </w:rPr>
        <w:t>у</w:t>
      </w:r>
      <w:r w:rsidRPr="00F626E4">
        <w:rPr>
          <w:rFonts w:ascii="Times New Roman" w:hAnsi="Times New Roman"/>
          <w:color w:val="000000"/>
          <w:sz w:val="24"/>
          <w:szCs w:val="24"/>
        </w:rPr>
        <w:t>сочков сахара и заставить активно двигаться до тех пор, пока он окончательно не согреется. Для этого на берегу нужно развести жаркий костёр. Как бы потерпевший себя ни чувствовал и что бы ни говорил, он должен несколько часов нах</w:t>
      </w:r>
      <w:r w:rsidRPr="00F626E4">
        <w:rPr>
          <w:rFonts w:ascii="Times New Roman" w:hAnsi="Times New Roman"/>
          <w:color w:val="000000"/>
          <w:sz w:val="24"/>
          <w:szCs w:val="24"/>
        </w:rPr>
        <w:t>о</w:t>
      </w:r>
      <w:r w:rsidRPr="00F626E4">
        <w:rPr>
          <w:rFonts w:ascii="Times New Roman" w:hAnsi="Times New Roman"/>
          <w:color w:val="000000"/>
          <w:sz w:val="24"/>
          <w:szCs w:val="24"/>
        </w:rPr>
        <w:t>диться в тепле, и как можно быстрее доставить пострадавш</w:t>
      </w:r>
      <w:r w:rsidRPr="00F626E4">
        <w:rPr>
          <w:rFonts w:ascii="Times New Roman" w:hAnsi="Times New Roman"/>
          <w:color w:val="000000"/>
          <w:sz w:val="24"/>
          <w:szCs w:val="24"/>
        </w:rPr>
        <w:t>е</w:t>
      </w:r>
      <w:r w:rsidRPr="00F626E4">
        <w:rPr>
          <w:rFonts w:ascii="Times New Roman" w:hAnsi="Times New Roman"/>
          <w:color w:val="000000"/>
          <w:sz w:val="24"/>
          <w:szCs w:val="24"/>
        </w:rPr>
        <w:t>го в медицинское учреждение или передать бригаде «скорой помощи».</w:t>
      </w:r>
    </w:p>
    <w:p w:rsidR="00F626E4" w:rsidRPr="00F626E4" w:rsidRDefault="00F626E4" w:rsidP="00F626E4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E4">
        <w:rPr>
          <w:rFonts w:ascii="Times New Roman" w:hAnsi="Times New Roman"/>
          <w:b/>
          <w:i/>
          <w:color w:val="000000"/>
          <w:sz w:val="24"/>
          <w:szCs w:val="24"/>
        </w:rPr>
        <w:t>Помни!</w:t>
      </w:r>
      <w:r w:rsidRPr="00F626E4">
        <w:rPr>
          <w:rFonts w:ascii="Times New Roman" w:hAnsi="Times New Roman"/>
          <w:color w:val="000000"/>
          <w:sz w:val="24"/>
          <w:szCs w:val="24"/>
        </w:rPr>
        <w:t xml:space="preserve"> При оказании помощи человеку, длительное время находившемуся в холодной воде, ни в коем случае нельзя давать алкогольные напитки. Алкоголь, расслабляя скованные холодом сосуды конечностей, усилит поступл</w:t>
      </w:r>
      <w:r w:rsidRPr="00F626E4">
        <w:rPr>
          <w:rFonts w:ascii="Times New Roman" w:hAnsi="Times New Roman"/>
          <w:color w:val="000000"/>
          <w:sz w:val="24"/>
          <w:szCs w:val="24"/>
        </w:rPr>
        <w:t>е</w:t>
      </w:r>
      <w:r w:rsidRPr="00F626E4">
        <w:rPr>
          <w:rFonts w:ascii="Times New Roman" w:hAnsi="Times New Roman"/>
          <w:color w:val="000000"/>
          <w:sz w:val="24"/>
          <w:szCs w:val="24"/>
        </w:rPr>
        <w:t>ние холодной крови к сердцу. Алкоголь в таком случае провоцирует резкое неуправляемое снижение внутренней темп</w:t>
      </w:r>
      <w:r w:rsidRPr="00F626E4">
        <w:rPr>
          <w:rFonts w:ascii="Times New Roman" w:hAnsi="Times New Roman"/>
          <w:color w:val="000000"/>
          <w:sz w:val="24"/>
          <w:szCs w:val="24"/>
        </w:rPr>
        <w:t>е</w:t>
      </w:r>
      <w:r w:rsidRPr="00F626E4">
        <w:rPr>
          <w:rFonts w:ascii="Times New Roman" w:hAnsi="Times New Roman"/>
          <w:color w:val="000000"/>
          <w:sz w:val="24"/>
          <w:szCs w:val="24"/>
        </w:rPr>
        <w:t>ратуры тела. А это может привести к летальному исходу. Растирание спиртом или водкой конечностей и отдельных участков тела малоэффективно.</w:t>
      </w:r>
    </w:p>
    <w:p w:rsidR="00F626E4" w:rsidRPr="00F626E4" w:rsidRDefault="00F626E4" w:rsidP="00F626E4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E4">
        <w:rPr>
          <w:rFonts w:ascii="Times New Roman" w:hAnsi="Times New Roman"/>
          <w:color w:val="000000"/>
          <w:sz w:val="24"/>
          <w:szCs w:val="24"/>
        </w:rPr>
        <w:t>Что делать, если вы извлекли человека из холодной в</w:t>
      </w:r>
      <w:r w:rsidRPr="00F626E4">
        <w:rPr>
          <w:rFonts w:ascii="Times New Roman" w:hAnsi="Times New Roman"/>
          <w:color w:val="000000"/>
          <w:sz w:val="24"/>
          <w:szCs w:val="24"/>
        </w:rPr>
        <w:t>о</w:t>
      </w:r>
      <w:r w:rsidRPr="00F626E4">
        <w:rPr>
          <w:rFonts w:ascii="Times New Roman" w:hAnsi="Times New Roman"/>
          <w:color w:val="000000"/>
          <w:sz w:val="24"/>
          <w:szCs w:val="24"/>
        </w:rPr>
        <w:t>ды без признаков жизни? Прежде всего, надо попытаться вернуть пострадавшего к жизни с помощью интенсивного искусственного дыхания и непрямого массажа сердца, даже в том случае, если он находился под водой в течение относ</w:t>
      </w:r>
      <w:r w:rsidRPr="00F626E4">
        <w:rPr>
          <w:rFonts w:ascii="Times New Roman" w:hAnsi="Times New Roman"/>
          <w:color w:val="000000"/>
          <w:sz w:val="24"/>
          <w:szCs w:val="24"/>
        </w:rPr>
        <w:t>и</w:t>
      </w:r>
      <w:r w:rsidRPr="00F626E4">
        <w:rPr>
          <w:rFonts w:ascii="Times New Roman" w:hAnsi="Times New Roman"/>
          <w:color w:val="000000"/>
          <w:sz w:val="24"/>
          <w:szCs w:val="24"/>
        </w:rPr>
        <w:t>тельно длительного времени.</w:t>
      </w:r>
    </w:p>
    <w:p w:rsidR="00E6670C" w:rsidRPr="00F626E4" w:rsidRDefault="00E6670C" w:rsidP="00F626E4">
      <w:pPr>
        <w:jc w:val="both"/>
        <w:rPr>
          <w:rFonts w:ascii="Times New Roman" w:hAnsi="Times New Roman"/>
          <w:sz w:val="24"/>
          <w:szCs w:val="24"/>
        </w:rPr>
      </w:pPr>
    </w:p>
    <w:sectPr w:rsidR="00E6670C" w:rsidRPr="00F626E4" w:rsidSect="00E6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6E4"/>
    <w:rsid w:val="00C81E69"/>
    <w:rsid w:val="00E6670C"/>
    <w:rsid w:val="00F6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6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gims005</dc:creator>
  <cp:keywords/>
  <dc:description/>
  <cp:lastModifiedBy>gims005</cp:lastModifiedBy>
  <cp:revision>2</cp:revision>
  <dcterms:created xsi:type="dcterms:W3CDTF">2015-03-23T08:57:00Z</dcterms:created>
  <dcterms:modified xsi:type="dcterms:W3CDTF">2015-03-23T09:24:00Z</dcterms:modified>
</cp:coreProperties>
</file>