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59" w:rsidRDefault="002B3159" w:rsidP="002B3159">
      <w:pPr>
        <w:jc w:val="center"/>
        <w:rPr>
          <w:sz w:val="28"/>
          <w:szCs w:val="28"/>
        </w:rPr>
      </w:pPr>
      <w:r>
        <w:rPr>
          <w:sz w:val="28"/>
          <w:szCs w:val="28"/>
        </w:rPr>
        <w:t xml:space="preserve">ТИЛИЧЕТСКИЙ СЕЛЬСКИЙ СОВЕТ ДЕПУТАТОВ </w:t>
      </w:r>
      <w:r>
        <w:rPr>
          <w:sz w:val="28"/>
          <w:szCs w:val="28"/>
        </w:rPr>
        <w:br/>
        <w:t xml:space="preserve">НИЖНЕИНГАШСКОГО РАЙОНА </w:t>
      </w:r>
      <w:r>
        <w:rPr>
          <w:sz w:val="28"/>
          <w:szCs w:val="28"/>
        </w:rPr>
        <w:br/>
        <w:t xml:space="preserve">КРАСНОЯРСКОГО КРАЯ </w:t>
      </w:r>
    </w:p>
    <w:p w:rsidR="002B3159" w:rsidRDefault="002B3159" w:rsidP="002B3159">
      <w:pPr>
        <w:jc w:val="center"/>
        <w:rPr>
          <w:sz w:val="28"/>
          <w:szCs w:val="28"/>
        </w:rPr>
      </w:pPr>
    </w:p>
    <w:p w:rsidR="002B3159" w:rsidRDefault="002B3159" w:rsidP="002B3159">
      <w:pPr>
        <w:jc w:val="center"/>
        <w:rPr>
          <w:sz w:val="28"/>
          <w:szCs w:val="28"/>
        </w:rPr>
      </w:pPr>
    </w:p>
    <w:p w:rsidR="002B3159" w:rsidRDefault="002B3159" w:rsidP="002B3159">
      <w:pPr>
        <w:jc w:val="center"/>
        <w:rPr>
          <w:sz w:val="28"/>
          <w:szCs w:val="28"/>
        </w:rPr>
      </w:pPr>
      <w:proofErr w:type="gramStart"/>
      <w:r>
        <w:rPr>
          <w:sz w:val="28"/>
          <w:szCs w:val="28"/>
        </w:rPr>
        <w:t>Р</w:t>
      </w:r>
      <w:proofErr w:type="gramEnd"/>
      <w:r>
        <w:rPr>
          <w:sz w:val="28"/>
          <w:szCs w:val="28"/>
        </w:rPr>
        <w:t xml:space="preserve"> Е Ш Е Н И Е </w:t>
      </w:r>
    </w:p>
    <w:p w:rsidR="002B3159" w:rsidRDefault="002B3159" w:rsidP="002B3159">
      <w:pPr>
        <w:rPr>
          <w:sz w:val="28"/>
          <w:szCs w:val="28"/>
        </w:rPr>
      </w:pPr>
    </w:p>
    <w:p w:rsidR="002B3159" w:rsidRDefault="001D4667" w:rsidP="002B3159">
      <w:pPr>
        <w:rPr>
          <w:sz w:val="28"/>
          <w:szCs w:val="28"/>
        </w:rPr>
      </w:pPr>
      <w:r>
        <w:rPr>
          <w:sz w:val="28"/>
          <w:szCs w:val="28"/>
        </w:rPr>
        <w:t>17.04</w:t>
      </w:r>
      <w:r w:rsidR="002B3159">
        <w:rPr>
          <w:sz w:val="28"/>
          <w:szCs w:val="28"/>
        </w:rPr>
        <w:t xml:space="preserve">.2014                                     </w:t>
      </w:r>
      <w:proofErr w:type="spellStart"/>
      <w:r w:rsidR="002B3159">
        <w:rPr>
          <w:sz w:val="28"/>
          <w:szCs w:val="28"/>
        </w:rPr>
        <w:t>п</w:t>
      </w:r>
      <w:proofErr w:type="gramStart"/>
      <w:r w:rsidR="002B3159">
        <w:rPr>
          <w:sz w:val="28"/>
          <w:szCs w:val="28"/>
        </w:rPr>
        <w:t>.Т</w:t>
      </w:r>
      <w:proofErr w:type="gramEnd"/>
      <w:r w:rsidR="002B3159">
        <w:rPr>
          <w:sz w:val="28"/>
          <w:szCs w:val="28"/>
        </w:rPr>
        <w:t>иличеть</w:t>
      </w:r>
      <w:proofErr w:type="spellEnd"/>
      <w:r w:rsidR="002B3159">
        <w:rPr>
          <w:sz w:val="28"/>
          <w:szCs w:val="28"/>
        </w:rPr>
        <w:t xml:space="preserve">                                     № </w:t>
      </w:r>
      <w:r>
        <w:rPr>
          <w:sz w:val="28"/>
          <w:szCs w:val="28"/>
        </w:rPr>
        <w:t>45-99</w:t>
      </w:r>
    </w:p>
    <w:p w:rsidR="002B3159" w:rsidRDefault="002B3159" w:rsidP="002B3159">
      <w:pPr>
        <w:jc w:val="center"/>
        <w:rPr>
          <w:sz w:val="28"/>
          <w:szCs w:val="28"/>
        </w:rPr>
      </w:pPr>
    </w:p>
    <w:p w:rsidR="002B3159" w:rsidRDefault="002B3159" w:rsidP="002B3159">
      <w:pPr>
        <w:jc w:val="center"/>
        <w:rPr>
          <w:sz w:val="28"/>
          <w:szCs w:val="28"/>
        </w:rPr>
      </w:pPr>
    </w:p>
    <w:p w:rsidR="002B3159" w:rsidRPr="002B3159" w:rsidRDefault="002B3159" w:rsidP="002B3159">
      <w:pPr>
        <w:spacing w:before="100" w:beforeAutospacing="1" w:after="100" w:afterAutospacing="1"/>
        <w:jc w:val="both"/>
        <w:rPr>
          <w:bCs/>
          <w:sz w:val="28"/>
          <w:szCs w:val="28"/>
        </w:rPr>
      </w:pPr>
      <w:r>
        <w:rPr>
          <w:bCs/>
          <w:sz w:val="28"/>
          <w:szCs w:val="28"/>
        </w:rPr>
        <w:t xml:space="preserve">О внесении изменений и дополнений в решение </w:t>
      </w:r>
      <w:proofErr w:type="spellStart"/>
      <w:r>
        <w:rPr>
          <w:bCs/>
          <w:sz w:val="28"/>
          <w:szCs w:val="28"/>
        </w:rPr>
        <w:t>Тиличетского</w:t>
      </w:r>
      <w:proofErr w:type="spellEnd"/>
      <w:r>
        <w:rPr>
          <w:bCs/>
          <w:sz w:val="28"/>
          <w:szCs w:val="28"/>
        </w:rPr>
        <w:t xml:space="preserve"> сельского Совета депутатов от 27.12.2013 № 43-96 «О</w:t>
      </w:r>
      <w:r w:rsidRPr="001F13EC">
        <w:rPr>
          <w:bCs/>
          <w:sz w:val="28"/>
          <w:szCs w:val="28"/>
        </w:rPr>
        <w:t>б утверждении</w:t>
      </w:r>
      <w:r>
        <w:rPr>
          <w:b/>
          <w:bCs/>
          <w:szCs w:val="28"/>
        </w:rPr>
        <w:t xml:space="preserve"> </w:t>
      </w:r>
      <w:r w:rsidRPr="001F13EC">
        <w:rPr>
          <w:bCs/>
          <w:sz w:val="28"/>
          <w:szCs w:val="28"/>
        </w:rPr>
        <w:t>Правил</w:t>
      </w:r>
      <w:r>
        <w:rPr>
          <w:bCs/>
          <w:sz w:val="28"/>
          <w:szCs w:val="28"/>
        </w:rPr>
        <w:t xml:space="preserve"> </w:t>
      </w:r>
      <w:r w:rsidRPr="001F13EC">
        <w:rPr>
          <w:bCs/>
          <w:sz w:val="28"/>
          <w:szCs w:val="28"/>
        </w:rPr>
        <w:t xml:space="preserve">передачи подарков, полученных </w:t>
      </w:r>
      <w:proofErr w:type="gramStart"/>
      <w:r>
        <w:rPr>
          <w:bCs/>
          <w:sz w:val="28"/>
          <w:szCs w:val="28"/>
        </w:rPr>
        <w:t>лицами</w:t>
      </w:r>
      <w:proofErr w:type="gramEnd"/>
      <w:r>
        <w:rPr>
          <w:bCs/>
          <w:sz w:val="28"/>
          <w:szCs w:val="28"/>
        </w:rPr>
        <w:t xml:space="preserve"> замещающими муниципальные должности и муниципальными служащими</w:t>
      </w:r>
      <w:r w:rsidRPr="001F13EC">
        <w:rPr>
          <w:bCs/>
          <w:sz w:val="28"/>
          <w:szCs w:val="28"/>
        </w:rPr>
        <w:t xml:space="preserve"> Администрации</w:t>
      </w:r>
      <w:r>
        <w:rPr>
          <w:bCs/>
          <w:sz w:val="28"/>
          <w:szCs w:val="28"/>
        </w:rPr>
        <w:t xml:space="preserve"> </w:t>
      </w:r>
      <w:proofErr w:type="spellStart"/>
      <w:r>
        <w:rPr>
          <w:bCs/>
          <w:sz w:val="28"/>
          <w:szCs w:val="28"/>
        </w:rPr>
        <w:t>Тиличетского</w:t>
      </w:r>
      <w:proofErr w:type="spellEnd"/>
      <w:r>
        <w:rPr>
          <w:bCs/>
          <w:sz w:val="28"/>
          <w:szCs w:val="28"/>
        </w:rPr>
        <w:t xml:space="preserve"> сельсовета </w:t>
      </w:r>
      <w:proofErr w:type="spellStart"/>
      <w:r>
        <w:rPr>
          <w:bCs/>
          <w:sz w:val="28"/>
          <w:szCs w:val="28"/>
        </w:rPr>
        <w:t>Нижнеингашского</w:t>
      </w:r>
      <w:proofErr w:type="spellEnd"/>
      <w:r>
        <w:rPr>
          <w:bCs/>
          <w:sz w:val="28"/>
          <w:szCs w:val="28"/>
        </w:rPr>
        <w:t xml:space="preserve"> района Красноярского края, </w:t>
      </w:r>
      <w:r w:rsidRPr="001F13EC">
        <w:rPr>
          <w:bCs/>
          <w:sz w:val="28"/>
          <w:szCs w:val="28"/>
        </w:rPr>
        <w:t>в связи с протокольными мероприятиями, служебными командировками и другими официальными мероприятиями</w:t>
      </w:r>
      <w:r>
        <w:rPr>
          <w:bCs/>
          <w:sz w:val="28"/>
          <w:szCs w:val="28"/>
        </w:rPr>
        <w:t>»</w:t>
      </w:r>
    </w:p>
    <w:p w:rsidR="002B3159" w:rsidRDefault="00A26E16" w:rsidP="002B3159">
      <w:pPr>
        <w:autoSpaceDE w:val="0"/>
        <w:autoSpaceDN w:val="0"/>
        <w:adjustRightInd w:val="0"/>
        <w:jc w:val="both"/>
        <w:rPr>
          <w:sz w:val="28"/>
          <w:szCs w:val="28"/>
        </w:rPr>
      </w:pPr>
      <w:r>
        <w:rPr>
          <w:bCs/>
          <w:sz w:val="28"/>
          <w:szCs w:val="28"/>
        </w:rPr>
        <w:t xml:space="preserve">     </w:t>
      </w:r>
      <w:r w:rsidR="002B3159">
        <w:rPr>
          <w:bCs/>
          <w:sz w:val="28"/>
          <w:szCs w:val="28"/>
        </w:rPr>
        <w:t>В</w:t>
      </w:r>
      <w:r w:rsidR="002B3159" w:rsidRPr="001F13EC">
        <w:rPr>
          <w:bCs/>
          <w:sz w:val="28"/>
          <w:szCs w:val="28"/>
        </w:rPr>
        <w:t xml:space="preserve"> соответствии с</w:t>
      </w:r>
      <w:r w:rsidR="002B3159">
        <w:rPr>
          <w:bCs/>
          <w:sz w:val="28"/>
          <w:szCs w:val="28"/>
        </w:rPr>
        <w:t xml:space="preserve"> </w:t>
      </w:r>
      <w:r w:rsidR="002B3159" w:rsidRPr="001F13EC">
        <w:rPr>
          <w:bCs/>
          <w:sz w:val="28"/>
          <w:szCs w:val="28"/>
        </w:rPr>
        <w:t>Федеральн</w:t>
      </w:r>
      <w:r w:rsidR="002B3159">
        <w:rPr>
          <w:bCs/>
          <w:sz w:val="28"/>
          <w:szCs w:val="28"/>
        </w:rPr>
        <w:t>ым законом от 25.12.2008</w:t>
      </w:r>
      <w:r w:rsidR="002B3159" w:rsidRPr="001F13EC">
        <w:rPr>
          <w:bCs/>
          <w:sz w:val="28"/>
          <w:szCs w:val="28"/>
        </w:rPr>
        <w:t xml:space="preserve"> № 273-ФЗ «О противодействии коррупции»</w:t>
      </w:r>
      <w:r w:rsidR="002B3159">
        <w:rPr>
          <w:bCs/>
          <w:sz w:val="28"/>
          <w:szCs w:val="28"/>
        </w:rPr>
        <w:t xml:space="preserve">, </w:t>
      </w:r>
      <w:r w:rsidR="002B3159" w:rsidRPr="001F13EC">
        <w:rPr>
          <w:bCs/>
          <w:sz w:val="28"/>
          <w:szCs w:val="28"/>
        </w:rPr>
        <w:t>Федераль</w:t>
      </w:r>
      <w:r w:rsidR="002B3159">
        <w:rPr>
          <w:bCs/>
          <w:sz w:val="28"/>
          <w:szCs w:val="28"/>
        </w:rPr>
        <w:t>ным законом от 02.03.2007</w:t>
      </w:r>
      <w:r w:rsidR="002B3159" w:rsidRPr="001F13EC">
        <w:rPr>
          <w:bCs/>
          <w:sz w:val="28"/>
          <w:szCs w:val="28"/>
        </w:rPr>
        <w:t xml:space="preserve"> № 25-ФЗ «О муниципальной службе в Российской Федерации»,</w:t>
      </w:r>
      <w:r w:rsidR="002B3159">
        <w:rPr>
          <w:bCs/>
          <w:sz w:val="28"/>
          <w:szCs w:val="28"/>
        </w:rPr>
        <w:t xml:space="preserve"> </w:t>
      </w:r>
      <w:r w:rsidR="002B3159" w:rsidRPr="001F13EC">
        <w:rPr>
          <w:bCs/>
          <w:sz w:val="28"/>
          <w:szCs w:val="28"/>
        </w:rPr>
        <w:t>Федеральн</w:t>
      </w:r>
      <w:r w:rsidR="002B3159">
        <w:rPr>
          <w:bCs/>
          <w:sz w:val="28"/>
          <w:szCs w:val="28"/>
        </w:rPr>
        <w:t>ым</w:t>
      </w:r>
      <w:r w:rsidR="002B3159" w:rsidRPr="001F13EC">
        <w:rPr>
          <w:bCs/>
          <w:sz w:val="28"/>
          <w:szCs w:val="28"/>
        </w:rPr>
        <w:t xml:space="preserve"> закон</w:t>
      </w:r>
      <w:r w:rsidR="002B3159">
        <w:rPr>
          <w:bCs/>
          <w:sz w:val="28"/>
          <w:szCs w:val="28"/>
        </w:rPr>
        <w:t>ом</w:t>
      </w:r>
      <w:r w:rsidR="002B3159" w:rsidRPr="001F13EC">
        <w:rPr>
          <w:bCs/>
          <w:sz w:val="28"/>
          <w:szCs w:val="28"/>
        </w:rPr>
        <w:t xml:space="preserve"> </w:t>
      </w:r>
      <w:r w:rsidR="002B3159">
        <w:rPr>
          <w:bCs/>
          <w:sz w:val="28"/>
          <w:szCs w:val="28"/>
        </w:rPr>
        <w:t xml:space="preserve">от 06.10.2003 № 131-ФЗ «Об общих принципах организации местного самоуправления в Российской Федерации», Уставом </w:t>
      </w:r>
      <w:proofErr w:type="spellStart"/>
      <w:r w:rsidR="002B3159">
        <w:rPr>
          <w:bCs/>
          <w:sz w:val="28"/>
          <w:szCs w:val="28"/>
        </w:rPr>
        <w:t>Тиличетского</w:t>
      </w:r>
      <w:proofErr w:type="spellEnd"/>
      <w:r w:rsidR="002B3159">
        <w:rPr>
          <w:bCs/>
          <w:sz w:val="28"/>
          <w:szCs w:val="28"/>
        </w:rPr>
        <w:t xml:space="preserve"> сельсовета, руководствуясь </w:t>
      </w:r>
      <w:r w:rsidR="002B3159" w:rsidRPr="001F13EC">
        <w:rPr>
          <w:bCs/>
          <w:sz w:val="28"/>
          <w:szCs w:val="28"/>
        </w:rPr>
        <w:t>Гражданск</w:t>
      </w:r>
      <w:r w:rsidR="002B3159">
        <w:rPr>
          <w:bCs/>
          <w:sz w:val="28"/>
          <w:szCs w:val="28"/>
        </w:rPr>
        <w:t>им</w:t>
      </w:r>
      <w:r w:rsidR="002B3159" w:rsidRPr="001F13EC">
        <w:rPr>
          <w:bCs/>
          <w:sz w:val="28"/>
          <w:szCs w:val="28"/>
        </w:rPr>
        <w:t xml:space="preserve"> кодекс</w:t>
      </w:r>
      <w:r w:rsidR="002B3159">
        <w:rPr>
          <w:bCs/>
          <w:sz w:val="28"/>
          <w:szCs w:val="28"/>
        </w:rPr>
        <w:t>ом</w:t>
      </w:r>
      <w:r w:rsidR="002B3159" w:rsidRPr="001F13EC">
        <w:rPr>
          <w:bCs/>
          <w:sz w:val="28"/>
          <w:szCs w:val="28"/>
        </w:rPr>
        <w:t xml:space="preserve"> Российской Федерации</w:t>
      </w:r>
      <w:r w:rsidR="002B3159">
        <w:rPr>
          <w:bCs/>
          <w:sz w:val="28"/>
          <w:szCs w:val="28"/>
        </w:rPr>
        <w:t xml:space="preserve">, </w:t>
      </w:r>
      <w:r w:rsidR="002B3159">
        <w:rPr>
          <w:rFonts w:eastAsiaTheme="minorHAnsi"/>
          <w:sz w:val="28"/>
          <w:szCs w:val="28"/>
          <w:lang w:eastAsia="en-US"/>
        </w:rPr>
        <w:t xml:space="preserve">Постановлением Правительства </w:t>
      </w:r>
      <w:r w:rsidR="002B3159" w:rsidRPr="001F13EC">
        <w:rPr>
          <w:bCs/>
          <w:sz w:val="28"/>
          <w:szCs w:val="28"/>
        </w:rPr>
        <w:t>Российской Федерации</w:t>
      </w:r>
      <w:r w:rsidR="002B3159">
        <w:rPr>
          <w:rFonts w:eastAsiaTheme="minorHAnsi"/>
          <w:sz w:val="28"/>
          <w:szCs w:val="28"/>
          <w:lang w:eastAsia="en-US"/>
        </w:rPr>
        <w:t xml:space="preserve">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w:t>
      </w:r>
      <w:proofErr w:type="gramStart"/>
      <w:r w:rsidR="002B3159">
        <w:rPr>
          <w:rFonts w:eastAsiaTheme="minorHAnsi"/>
          <w:sz w:val="28"/>
          <w:szCs w:val="28"/>
          <w:lang w:eastAsia="en-US"/>
        </w:rPr>
        <w:t>от</w:t>
      </w:r>
      <w:proofErr w:type="gramEnd"/>
      <w:r w:rsidR="002B3159">
        <w:rPr>
          <w:rFonts w:eastAsiaTheme="minorHAnsi"/>
          <w:sz w:val="28"/>
          <w:szCs w:val="28"/>
          <w:lang w:eastAsia="en-US"/>
        </w:rPr>
        <w:t xml:space="preserve"> </w:t>
      </w:r>
      <w:proofErr w:type="gramStart"/>
      <w:r w:rsidR="002B3159">
        <w:rPr>
          <w:rFonts w:eastAsiaTheme="minorHAnsi"/>
          <w:sz w:val="28"/>
          <w:szCs w:val="28"/>
          <w:lang w:eastAsia="en-US"/>
        </w:rPr>
        <w:t>его</w:t>
      </w:r>
      <w:proofErr w:type="gramEnd"/>
      <w:r w:rsidR="002B3159">
        <w:rPr>
          <w:rFonts w:eastAsiaTheme="minorHAnsi"/>
          <w:sz w:val="28"/>
          <w:szCs w:val="28"/>
          <w:lang w:eastAsia="en-US"/>
        </w:rPr>
        <w:t xml:space="preserve"> </w:t>
      </w:r>
      <w:proofErr w:type="gramStart"/>
      <w:r w:rsidR="002B3159">
        <w:rPr>
          <w:rFonts w:eastAsiaTheme="minorHAnsi"/>
          <w:sz w:val="28"/>
          <w:szCs w:val="28"/>
          <w:lang w:eastAsia="en-US"/>
        </w:rPr>
        <w:t xml:space="preserve">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002B3159" w:rsidRPr="001F13EC">
        <w:rPr>
          <w:bCs/>
          <w:sz w:val="28"/>
          <w:szCs w:val="28"/>
        </w:rPr>
        <w:t xml:space="preserve"> </w:t>
      </w:r>
      <w:proofErr w:type="spellStart"/>
      <w:r w:rsidR="002B3159">
        <w:rPr>
          <w:bCs/>
          <w:sz w:val="28"/>
          <w:szCs w:val="28"/>
        </w:rPr>
        <w:t>Тиличетский</w:t>
      </w:r>
      <w:proofErr w:type="spellEnd"/>
      <w:r w:rsidR="002B3159">
        <w:rPr>
          <w:bCs/>
          <w:sz w:val="28"/>
          <w:szCs w:val="28"/>
        </w:rPr>
        <w:t xml:space="preserve"> сельский Совет депутатов РЕШИЛ:</w:t>
      </w:r>
      <w:proofErr w:type="gramEnd"/>
    </w:p>
    <w:p w:rsidR="002B3159" w:rsidRDefault="002B3159" w:rsidP="002B3159">
      <w:pPr>
        <w:spacing w:before="100" w:beforeAutospacing="1" w:after="100" w:afterAutospacing="1"/>
        <w:jc w:val="both"/>
        <w:rPr>
          <w:bCs/>
          <w:sz w:val="28"/>
          <w:szCs w:val="28"/>
        </w:rPr>
      </w:pPr>
      <w:r>
        <w:rPr>
          <w:sz w:val="28"/>
          <w:szCs w:val="28"/>
        </w:rPr>
        <w:t xml:space="preserve">1. Внести в решение </w:t>
      </w:r>
      <w:proofErr w:type="spellStart"/>
      <w:r>
        <w:rPr>
          <w:bCs/>
          <w:sz w:val="28"/>
          <w:szCs w:val="28"/>
        </w:rPr>
        <w:t>Тиличетского</w:t>
      </w:r>
      <w:proofErr w:type="spellEnd"/>
      <w:r>
        <w:rPr>
          <w:bCs/>
          <w:sz w:val="28"/>
          <w:szCs w:val="28"/>
        </w:rPr>
        <w:t xml:space="preserve"> сельского Совета депутатов от 27.12.2013 № 43-96 «О</w:t>
      </w:r>
      <w:r w:rsidRPr="001F13EC">
        <w:rPr>
          <w:bCs/>
          <w:sz w:val="28"/>
          <w:szCs w:val="28"/>
        </w:rPr>
        <w:t>б утверждении</w:t>
      </w:r>
      <w:r>
        <w:rPr>
          <w:b/>
          <w:bCs/>
          <w:szCs w:val="28"/>
        </w:rPr>
        <w:t xml:space="preserve"> </w:t>
      </w:r>
      <w:r w:rsidRPr="001F13EC">
        <w:rPr>
          <w:bCs/>
          <w:sz w:val="28"/>
          <w:szCs w:val="28"/>
        </w:rPr>
        <w:t>Правил</w:t>
      </w:r>
      <w:r>
        <w:rPr>
          <w:bCs/>
          <w:sz w:val="28"/>
          <w:szCs w:val="28"/>
        </w:rPr>
        <w:t xml:space="preserve"> </w:t>
      </w:r>
      <w:r w:rsidRPr="001F13EC">
        <w:rPr>
          <w:bCs/>
          <w:sz w:val="28"/>
          <w:szCs w:val="28"/>
        </w:rPr>
        <w:t xml:space="preserve">передачи подарков, полученных </w:t>
      </w:r>
      <w:proofErr w:type="gramStart"/>
      <w:r>
        <w:rPr>
          <w:bCs/>
          <w:sz w:val="28"/>
          <w:szCs w:val="28"/>
        </w:rPr>
        <w:t>лицами</w:t>
      </w:r>
      <w:proofErr w:type="gramEnd"/>
      <w:r>
        <w:rPr>
          <w:bCs/>
          <w:sz w:val="28"/>
          <w:szCs w:val="28"/>
        </w:rPr>
        <w:t xml:space="preserve"> замещающими муниципальные должности и муниципальными служащими</w:t>
      </w:r>
      <w:r w:rsidRPr="001F13EC">
        <w:rPr>
          <w:bCs/>
          <w:sz w:val="28"/>
          <w:szCs w:val="28"/>
        </w:rPr>
        <w:t xml:space="preserve"> Администрации</w:t>
      </w:r>
      <w:r>
        <w:rPr>
          <w:bCs/>
          <w:sz w:val="28"/>
          <w:szCs w:val="28"/>
        </w:rPr>
        <w:t xml:space="preserve"> </w:t>
      </w:r>
      <w:proofErr w:type="spellStart"/>
      <w:r>
        <w:rPr>
          <w:bCs/>
          <w:sz w:val="28"/>
          <w:szCs w:val="28"/>
        </w:rPr>
        <w:t>Тиличетского</w:t>
      </w:r>
      <w:proofErr w:type="spellEnd"/>
      <w:r>
        <w:rPr>
          <w:bCs/>
          <w:sz w:val="28"/>
          <w:szCs w:val="28"/>
        </w:rPr>
        <w:t xml:space="preserve"> сельсовета </w:t>
      </w:r>
      <w:proofErr w:type="spellStart"/>
      <w:r>
        <w:rPr>
          <w:bCs/>
          <w:sz w:val="28"/>
          <w:szCs w:val="28"/>
        </w:rPr>
        <w:t>Нижнеингашского</w:t>
      </w:r>
      <w:proofErr w:type="spellEnd"/>
      <w:r>
        <w:rPr>
          <w:bCs/>
          <w:sz w:val="28"/>
          <w:szCs w:val="28"/>
        </w:rPr>
        <w:t xml:space="preserve"> района Красноярского края, </w:t>
      </w:r>
      <w:r w:rsidRPr="001F13EC">
        <w:rPr>
          <w:bCs/>
          <w:sz w:val="28"/>
          <w:szCs w:val="28"/>
        </w:rPr>
        <w:t>в связи с протокольными мероприятиями, служебными командировками и другими официальными мероприятиями</w:t>
      </w:r>
      <w:r>
        <w:rPr>
          <w:bCs/>
          <w:sz w:val="28"/>
          <w:szCs w:val="28"/>
        </w:rPr>
        <w:t>» (далее – Правила) следующие изменения и дополнения:</w:t>
      </w:r>
    </w:p>
    <w:p w:rsidR="00A26E16" w:rsidRDefault="002B3159" w:rsidP="002B3159">
      <w:pPr>
        <w:pStyle w:val="a5"/>
        <w:jc w:val="both"/>
        <w:rPr>
          <w:sz w:val="28"/>
          <w:szCs w:val="28"/>
        </w:rPr>
      </w:pPr>
      <w:r w:rsidRPr="002B3159">
        <w:rPr>
          <w:sz w:val="28"/>
          <w:szCs w:val="28"/>
        </w:rPr>
        <w:lastRenderedPageBreak/>
        <w:t xml:space="preserve">    1.1. </w:t>
      </w:r>
      <w:r w:rsidR="00A26E16">
        <w:rPr>
          <w:sz w:val="28"/>
          <w:szCs w:val="28"/>
        </w:rPr>
        <w:t>В наименовании решения и далее по тексту слова «</w:t>
      </w:r>
      <w:r w:rsidR="00B95D2B">
        <w:rPr>
          <w:bCs/>
          <w:sz w:val="28"/>
          <w:szCs w:val="28"/>
        </w:rPr>
        <w:t>муниципальными служащими</w:t>
      </w:r>
      <w:r w:rsidR="00B95D2B" w:rsidRPr="001F13EC">
        <w:rPr>
          <w:bCs/>
          <w:sz w:val="28"/>
          <w:szCs w:val="28"/>
        </w:rPr>
        <w:t xml:space="preserve"> Администрации</w:t>
      </w:r>
      <w:r w:rsidR="00B95D2B">
        <w:rPr>
          <w:sz w:val="28"/>
          <w:szCs w:val="28"/>
        </w:rPr>
        <w:t xml:space="preserve"> </w:t>
      </w:r>
      <w:proofErr w:type="spellStart"/>
      <w:r w:rsidR="00A26E16">
        <w:rPr>
          <w:sz w:val="28"/>
          <w:szCs w:val="28"/>
        </w:rPr>
        <w:t>Тиличетского</w:t>
      </w:r>
      <w:proofErr w:type="spellEnd"/>
      <w:r w:rsidR="00A26E16">
        <w:rPr>
          <w:sz w:val="28"/>
          <w:szCs w:val="28"/>
        </w:rPr>
        <w:t xml:space="preserve"> сельсовета» заменить словами «</w:t>
      </w:r>
      <w:r w:rsidR="00B95D2B">
        <w:rPr>
          <w:bCs/>
          <w:sz w:val="28"/>
          <w:szCs w:val="28"/>
        </w:rPr>
        <w:t>муниципальными служащими</w:t>
      </w:r>
      <w:r w:rsidR="00B95D2B">
        <w:rPr>
          <w:sz w:val="28"/>
          <w:szCs w:val="28"/>
        </w:rPr>
        <w:t xml:space="preserve"> </w:t>
      </w:r>
      <w:proofErr w:type="spellStart"/>
      <w:r w:rsidR="00A26E16">
        <w:rPr>
          <w:sz w:val="28"/>
          <w:szCs w:val="28"/>
        </w:rPr>
        <w:t>Тиличетского</w:t>
      </w:r>
      <w:proofErr w:type="spellEnd"/>
      <w:r w:rsidR="00A26E16">
        <w:rPr>
          <w:sz w:val="28"/>
          <w:szCs w:val="28"/>
        </w:rPr>
        <w:t xml:space="preserve"> сельсовета».</w:t>
      </w:r>
    </w:p>
    <w:p w:rsidR="002B3159" w:rsidRPr="002B3159" w:rsidRDefault="00A26E16" w:rsidP="002B3159">
      <w:pPr>
        <w:pStyle w:val="a5"/>
        <w:jc w:val="both"/>
        <w:rPr>
          <w:sz w:val="28"/>
          <w:szCs w:val="28"/>
        </w:rPr>
      </w:pPr>
      <w:r>
        <w:rPr>
          <w:sz w:val="28"/>
          <w:szCs w:val="28"/>
        </w:rPr>
        <w:t xml:space="preserve">    1.2. </w:t>
      </w:r>
      <w:r w:rsidR="002B3159" w:rsidRPr="002B3159">
        <w:rPr>
          <w:sz w:val="28"/>
          <w:szCs w:val="28"/>
        </w:rPr>
        <w:t>Дополнить пункт 1 раздела 1 Правил абзацами следующего содержания:</w:t>
      </w:r>
    </w:p>
    <w:p w:rsidR="002B3159" w:rsidRDefault="002B3159" w:rsidP="002B3159">
      <w:pPr>
        <w:autoSpaceDE w:val="0"/>
        <w:autoSpaceDN w:val="0"/>
        <w:adjustRightInd w:val="0"/>
        <w:ind w:firstLine="540"/>
        <w:jc w:val="both"/>
        <w:rPr>
          <w:rFonts w:eastAsiaTheme="minorHAnsi"/>
          <w:sz w:val="28"/>
          <w:szCs w:val="28"/>
          <w:lang w:eastAsia="en-US"/>
        </w:rPr>
      </w:pPr>
      <w:r w:rsidRPr="002B3159">
        <w:rPr>
          <w:sz w:val="28"/>
          <w:szCs w:val="28"/>
        </w:rPr>
        <w:t xml:space="preserve">    </w:t>
      </w:r>
      <w:proofErr w:type="gramStart"/>
      <w:r w:rsidRPr="002B3159">
        <w:rPr>
          <w:sz w:val="28"/>
          <w:szCs w:val="28"/>
        </w:rPr>
        <w:t>«</w:t>
      </w:r>
      <w:r w:rsidR="00111867">
        <w:rPr>
          <w:sz w:val="28"/>
          <w:szCs w:val="28"/>
        </w:rPr>
        <w:t>П</w:t>
      </w:r>
      <w:r w:rsidRPr="002B3159">
        <w:rPr>
          <w:sz w:val="28"/>
          <w:szCs w:val="28"/>
        </w:rPr>
        <w:t>одаро</w:t>
      </w:r>
      <w:r w:rsidR="00111867">
        <w:rPr>
          <w:sz w:val="28"/>
          <w:szCs w:val="28"/>
        </w:rPr>
        <w:t>к</w:t>
      </w:r>
      <w:r w:rsidRPr="002B3159">
        <w:rPr>
          <w:sz w:val="28"/>
          <w:szCs w:val="28"/>
        </w:rPr>
        <w:t xml:space="preserve">, </w:t>
      </w:r>
      <w:r>
        <w:rPr>
          <w:sz w:val="28"/>
          <w:szCs w:val="28"/>
        </w:rPr>
        <w:t>полученны</w:t>
      </w:r>
      <w:r w:rsidR="00111867">
        <w:rPr>
          <w:sz w:val="28"/>
          <w:szCs w:val="28"/>
        </w:rPr>
        <w:t>й</w:t>
      </w:r>
      <w:r>
        <w:rPr>
          <w:sz w:val="28"/>
          <w:szCs w:val="28"/>
        </w:rPr>
        <w:t xml:space="preserve"> </w:t>
      </w:r>
      <w:r>
        <w:rPr>
          <w:rFonts w:eastAsiaTheme="minorHAnsi"/>
          <w:sz w:val="28"/>
          <w:szCs w:val="28"/>
          <w:lang w:eastAsia="en-US"/>
        </w:rPr>
        <w:t>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eastAsiaTheme="minorHAnsi"/>
          <w:sz w:val="28"/>
          <w:szCs w:val="28"/>
          <w:lang w:eastAsia="en-US"/>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roofErr w:type="gramStart"/>
      <w:r w:rsidR="00111867">
        <w:rPr>
          <w:rFonts w:eastAsiaTheme="minorHAnsi"/>
          <w:sz w:val="28"/>
          <w:szCs w:val="28"/>
          <w:lang w:eastAsia="en-US"/>
        </w:rPr>
        <w:t>.»</w:t>
      </w:r>
      <w:proofErr w:type="gramEnd"/>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eastAsiaTheme="minorHAnsi"/>
          <w:sz w:val="28"/>
          <w:szCs w:val="28"/>
          <w:lang w:eastAsia="en-US"/>
        </w:rPr>
        <w:t xml:space="preserve"> особенности правового положения и специфику профессиональной служебной и трудовой деятельности указанных лиц</w:t>
      </w:r>
      <w:proofErr w:type="gramStart"/>
      <w:r>
        <w:rPr>
          <w:rFonts w:eastAsiaTheme="minorHAnsi"/>
          <w:sz w:val="28"/>
          <w:szCs w:val="28"/>
          <w:lang w:eastAsia="en-US"/>
        </w:rPr>
        <w:t>.»</w:t>
      </w:r>
      <w:proofErr w:type="gramEnd"/>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26E16">
        <w:rPr>
          <w:rFonts w:eastAsiaTheme="minorHAnsi"/>
          <w:sz w:val="28"/>
          <w:szCs w:val="28"/>
          <w:lang w:eastAsia="en-US"/>
        </w:rPr>
        <w:t>3</w:t>
      </w:r>
      <w:r>
        <w:rPr>
          <w:rFonts w:eastAsiaTheme="minorHAnsi"/>
          <w:sz w:val="28"/>
          <w:szCs w:val="28"/>
          <w:lang w:eastAsia="en-US"/>
        </w:rPr>
        <w:t>. Пункт 1 раздела 2 Правил изложить в новой редакции:</w:t>
      </w:r>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«Лица, замещающие муниципальные должности или должности муниципальной службы, обязаны в порядке, предусмотренном настоящими Правилами,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котором указанные лица проходят муниципальную службу или осуществляют трудовую деятельность.</w:t>
      </w:r>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Уведомление о получении подарка в связи с должностным положением или исполнением служебных (должностных) обязанностей, составленное согласно Приложению № 1 к Настоящим Правилам, представляется не позднее 3 рабочих дней со дня получения подарка в уполномоченное структурное подразделение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w:t>
      </w:r>
    </w:p>
    <w:p w:rsidR="00111867" w:rsidRDefault="00D55F43" w:rsidP="00D55F43">
      <w:pPr>
        <w:autoSpaceDE w:val="0"/>
        <w:autoSpaceDN w:val="0"/>
        <w:adjustRightInd w:val="0"/>
        <w:ind w:firstLine="540"/>
        <w:jc w:val="both"/>
        <w:rPr>
          <w:rFonts w:eastAsiaTheme="minorHAnsi"/>
          <w:sz w:val="28"/>
          <w:szCs w:val="28"/>
          <w:lang w:eastAsia="en-US"/>
        </w:rPr>
      </w:pPr>
      <w:bookmarkStart w:id="0" w:name="Par0"/>
      <w:bookmarkEnd w:id="0"/>
      <w:r>
        <w:rPr>
          <w:rFonts w:eastAsiaTheme="minorHAnsi"/>
          <w:sz w:val="28"/>
          <w:szCs w:val="28"/>
          <w:lang w:eastAsia="en-US"/>
        </w:rPr>
        <w:t xml:space="preserve">Уполномоченное структурное подразделение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 по приему и регистрации Уведомлений о получении подарка в связи с должностным положением или исполнением служебных (должностных) обязанностей, назначается распоряжением Главы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w:t>
      </w:r>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11867" w:rsidRDefault="00111867" w:rsidP="001118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невозможности подачи уведомления в сроки, указанные в </w:t>
      </w:r>
      <w:r w:rsidR="00D55F43">
        <w:rPr>
          <w:rFonts w:eastAsiaTheme="minorHAnsi"/>
          <w:sz w:val="28"/>
          <w:szCs w:val="28"/>
          <w:lang w:eastAsia="en-US"/>
        </w:rPr>
        <w:t>сроки</w:t>
      </w:r>
      <w:r>
        <w:rPr>
          <w:rFonts w:eastAsiaTheme="minorHAnsi"/>
          <w:sz w:val="28"/>
          <w:szCs w:val="28"/>
          <w:lang w:eastAsia="en-US"/>
        </w:rPr>
        <w:t xml:space="preserve">, по причине, не зависящей от лица, замещающего </w:t>
      </w:r>
      <w:r w:rsidR="00D55F43">
        <w:rPr>
          <w:rFonts w:eastAsiaTheme="minorHAnsi"/>
          <w:sz w:val="28"/>
          <w:szCs w:val="28"/>
          <w:lang w:eastAsia="en-US"/>
        </w:rPr>
        <w:t>муниципальную</w:t>
      </w:r>
      <w:r>
        <w:rPr>
          <w:rFonts w:eastAsiaTheme="minorHAnsi"/>
          <w:sz w:val="28"/>
          <w:szCs w:val="28"/>
          <w:lang w:eastAsia="en-US"/>
        </w:rPr>
        <w:t xml:space="preserve"> должность</w:t>
      </w:r>
      <w:r w:rsidR="00D55F43">
        <w:rPr>
          <w:rFonts w:eastAsiaTheme="minorHAnsi"/>
          <w:sz w:val="28"/>
          <w:szCs w:val="28"/>
          <w:lang w:eastAsia="en-US"/>
        </w:rPr>
        <w:t xml:space="preserve"> или должность муниципальной службы</w:t>
      </w:r>
      <w:r>
        <w:rPr>
          <w:rFonts w:eastAsiaTheme="minorHAnsi"/>
          <w:sz w:val="28"/>
          <w:szCs w:val="28"/>
          <w:lang w:eastAsia="en-US"/>
        </w:rPr>
        <w:t>, оно представляется не позднее следующего дня после ее устранения</w:t>
      </w:r>
      <w:proofErr w:type="gramStart"/>
      <w:r>
        <w:rPr>
          <w:rFonts w:eastAsiaTheme="minorHAnsi"/>
          <w:sz w:val="28"/>
          <w:szCs w:val="28"/>
          <w:lang w:eastAsia="en-US"/>
        </w:rPr>
        <w:t>.</w:t>
      </w:r>
      <w:r w:rsidR="00D55F43">
        <w:rPr>
          <w:rFonts w:eastAsiaTheme="minorHAnsi"/>
          <w:sz w:val="28"/>
          <w:szCs w:val="28"/>
          <w:lang w:eastAsia="en-US"/>
        </w:rPr>
        <w:t>»</w:t>
      </w:r>
      <w:proofErr w:type="gramEnd"/>
    </w:p>
    <w:p w:rsidR="00D55F43" w:rsidRDefault="00D55F43" w:rsidP="00111867">
      <w:pPr>
        <w:autoSpaceDE w:val="0"/>
        <w:autoSpaceDN w:val="0"/>
        <w:adjustRightInd w:val="0"/>
        <w:ind w:firstLine="540"/>
        <w:jc w:val="both"/>
        <w:rPr>
          <w:rFonts w:eastAsiaTheme="minorHAnsi"/>
          <w:sz w:val="28"/>
          <w:szCs w:val="28"/>
          <w:lang w:eastAsia="en-US"/>
        </w:rPr>
      </w:pPr>
    </w:p>
    <w:p w:rsidR="00D55F43" w:rsidRDefault="00A26E16" w:rsidP="00D55F43">
      <w:pPr>
        <w:pStyle w:val="a5"/>
        <w:jc w:val="both"/>
        <w:rPr>
          <w:sz w:val="28"/>
          <w:szCs w:val="28"/>
        </w:rPr>
      </w:pPr>
      <w:r>
        <w:rPr>
          <w:rFonts w:eastAsiaTheme="minorHAnsi"/>
          <w:sz w:val="28"/>
          <w:szCs w:val="28"/>
          <w:lang w:eastAsia="en-US"/>
        </w:rPr>
        <w:t xml:space="preserve">      </w:t>
      </w:r>
      <w:r w:rsidR="00D55F43">
        <w:rPr>
          <w:rFonts w:eastAsiaTheme="minorHAnsi"/>
          <w:sz w:val="28"/>
          <w:szCs w:val="28"/>
          <w:lang w:eastAsia="en-US"/>
        </w:rPr>
        <w:t>1.</w:t>
      </w:r>
      <w:r>
        <w:rPr>
          <w:rFonts w:eastAsiaTheme="minorHAnsi"/>
          <w:sz w:val="28"/>
          <w:szCs w:val="28"/>
          <w:lang w:eastAsia="en-US"/>
        </w:rPr>
        <w:t>4</w:t>
      </w:r>
      <w:r w:rsidR="00D55F43">
        <w:rPr>
          <w:rFonts w:eastAsiaTheme="minorHAnsi"/>
          <w:sz w:val="28"/>
          <w:szCs w:val="28"/>
          <w:lang w:eastAsia="en-US"/>
        </w:rPr>
        <w:t xml:space="preserve">. Пункт 2 </w:t>
      </w:r>
      <w:r w:rsidR="00D55F43" w:rsidRPr="002B3159">
        <w:rPr>
          <w:sz w:val="28"/>
          <w:szCs w:val="28"/>
        </w:rPr>
        <w:t xml:space="preserve">раздела </w:t>
      </w:r>
      <w:r w:rsidR="00D55F43">
        <w:rPr>
          <w:sz w:val="28"/>
          <w:szCs w:val="28"/>
        </w:rPr>
        <w:t>2</w:t>
      </w:r>
      <w:r w:rsidR="00D55F43" w:rsidRPr="002B3159">
        <w:rPr>
          <w:sz w:val="28"/>
          <w:szCs w:val="28"/>
        </w:rPr>
        <w:t xml:space="preserve"> Правил </w:t>
      </w:r>
      <w:r w:rsidR="00D55F43">
        <w:rPr>
          <w:sz w:val="28"/>
          <w:szCs w:val="28"/>
        </w:rPr>
        <w:t>дополнить абзацем</w:t>
      </w:r>
      <w:r w:rsidR="00D55F43" w:rsidRPr="002B3159">
        <w:rPr>
          <w:sz w:val="28"/>
          <w:szCs w:val="28"/>
        </w:rPr>
        <w:t xml:space="preserve"> следующего содержания:</w:t>
      </w:r>
    </w:p>
    <w:p w:rsidR="00D55F43" w:rsidRDefault="00D55F43" w:rsidP="00D55F43">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w:t>
      </w:r>
      <w:proofErr w:type="gramStart"/>
      <w:r>
        <w:rPr>
          <w:rFonts w:eastAsiaTheme="minorHAnsi"/>
          <w:sz w:val="28"/>
          <w:szCs w:val="28"/>
          <w:lang w:eastAsia="en-US"/>
        </w:rPr>
        <w:t>.»</w:t>
      </w:r>
      <w:proofErr w:type="gramEnd"/>
    </w:p>
    <w:p w:rsidR="00D55F43" w:rsidRDefault="00D55F43" w:rsidP="00D55F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26E16">
        <w:rPr>
          <w:rFonts w:eastAsiaTheme="minorHAnsi"/>
          <w:sz w:val="28"/>
          <w:szCs w:val="28"/>
          <w:lang w:eastAsia="en-US"/>
        </w:rPr>
        <w:t>5</w:t>
      </w:r>
      <w:r>
        <w:rPr>
          <w:rFonts w:eastAsiaTheme="minorHAnsi"/>
          <w:sz w:val="28"/>
          <w:szCs w:val="28"/>
          <w:lang w:eastAsia="en-US"/>
        </w:rPr>
        <w:t>. Пункт 3 раздела 2 Правил изложить в новой редакции:</w:t>
      </w:r>
    </w:p>
    <w:p w:rsidR="00D55F43" w:rsidRDefault="00D55F43" w:rsidP="00D55F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«Подарок, полученный лицом, замещающим муниципальную должность, независимо от его стоимости, подлежит передаче на хранение по акту приема – передачи по форме согласно Приложению № 3 к настоящим Правилам не позднее 5 рабочих дней со дня регистрации Уведомления в соответствующем журнале регистрации</w:t>
      </w:r>
      <w:proofErr w:type="gramStart"/>
      <w:r>
        <w:rPr>
          <w:rFonts w:eastAsiaTheme="minorHAnsi"/>
          <w:sz w:val="28"/>
          <w:szCs w:val="28"/>
          <w:lang w:eastAsia="en-US"/>
        </w:rPr>
        <w:t>..</w:t>
      </w:r>
      <w:proofErr w:type="gramEnd"/>
    </w:p>
    <w:p w:rsidR="00D55F43" w:rsidRDefault="00D55F43" w:rsidP="00D55F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eastAsiaTheme="minorHAnsi"/>
          <w:sz w:val="28"/>
          <w:szCs w:val="28"/>
          <w:lang w:eastAsia="en-US"/>
        </w:rPr>
        <w:t xml:space="preserve"> или повреждение подарка несет лицо, получившее подарок.»</w:t>
      </w:r>
    </w:p>
    <w:p w:rsidR="00D55F43" w:rsidRDefault="00D55F43" w:rsidP="00D55F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26E16">
        <w:rPr>
          <w:rFonts w:eastAsiaTheme="minorHAnsi"/>
          <w:sz w:val="28"/>
          <w:szCs w:val="28"/>
          <w:lang w:eastAsia="en-US"/>
        </w:rPr>
        <w:t>6</w:t>
      </w:r>
      <w:r>
        <w:rPr>
          <w:rFonts w:eastAsiaTheme="minorHAnsi"/>
          <w:sz w:val="28"/>
          <w:szCs w:val="28"/>
          <w:lang w:eastAsia="en-US"/>
        </w:rPr>
        <w:t xml:space="preserve">. В пункте 7 раздела 2 Правил слова «до </w:t>
      </w:r>
      <w:r w:rsidR="0052798D">
        <w:rPr>
          <w:rFonts w:eastAsiaTheme="minorHAnsi"/>
          <w:sz w:val="28"/>
          <w:szCs w:val="28"/>
          <w:lang w:eastAsia="en-US"/>
        </w:rPr>
        <w:t>решения вопроса о его стоимости» исключить.</w:t>
      </w:r>
    </w:p>
    <w:p w:rsidR="0052798D" w:rsidRDefault="0052798D" w:rsidP="00D55F43">
      <w:pPr>
        <w:autoSpaceDE w:val="0"/>
        <w:autoSpaceDN w:val="0"/>
        <w:adjustRightInd w:val="0"/>
        <w:ind w:firstLine="540"/>
        <w:jc w:val="both"/>
        <w:rPr>
          <w:sz w:val="28"/>
          <w:szCs w:val="28"/>
        </w:rPr>
      </w:pPr>
      <w:r>
        <w:rPr>
          <w:rFonts w:eastAsiaTheme="minorHAnsi"/>
          <w:sz w:val="28"/>
          <w:szCs w:val="28"/>
          <w:lang w:eastAsia="en-US"/>
        </w:rPr>
        <w:t>1.</w:t>
      </w:r>
      <w:r w:rsidR="00A26E16">
        <w:rPr>
          <w:rFonts w:eastAsiaTheme="minorHAnsi"/>
          <w:sz w:val="28"/>
          <w:szCs w:val="28"/>
          <w:lang w:eastAsia="en-US"/>
        </w:rPr>
        <w:t>7</w:t>
      </w:r>
      <w:r>
        <w:rPr>
          <w:rFonts w:eastAsiaTheme="minorHAnsi"/>
          <w:sz w:val="28"/>
          <w:szCs w:val="28"/>
          <w:lang w:eastAsia="en-US"/>
        </w:rPr>
        <w:t xml:space="preserve">. Пункт 2 </w:t>
      </w:r>
      <w:r w:rsidRPr="002B3159">
        <w:rPr>
          <w:sz w:val="28"/>
          <w:szCs w:val="28"/>
        </w:rPr>
        <w:t xml:space="preserve">раздела </w:t>
      </w:r>
      <w:r>
        <w:rPr>
          <w:sz w:val="28"/>
          <w:szCs w:val="28"/>
        </w:rPr>
        <w:t>5</w:t>
      </w:r>
      <w:r w:rsidRPr="002B3159">
        <w:rPr>
          <w:sz w:val="28"/>
          <w:szCs w:val="28"/>
        </w:rPr>
        <w:t xml:space="preserve"> Правил </w:t>
      </w:r>
      <w:r>
        <w:rPr>
          <w:sz w:val="28"/>
          <w:szCs w:val="28"/>
        </w:rPr>
        <w:t>дополнить абзацем</w:t>
      </w:r>
      <w:r w:rsidRPr="002B3159">
        <w:rPr>
          <w:sz w:val="28"/>
          <w:szCs w:val="28"/>
        </w:rPr>
        <w:t xml:space="preserve"> следующего содержания:</w:t>
      </w:r>
    </w:p>
    <w:p w:rsidR="0052798D" w:rsidRDefault="0052798D" w:rsidP="00D55F43">
      <w:pPr>
        <w:autoSpaceDE w:val="0"/>
        <w:autoSpaceDN w:val="0"/>
        <w:adjustRightInd w:val="0"/>
        <w:ind w:firstLine="540"/>
        <w:jc w:val="both"/>
        <w:rPr>
          <w:sz w:val="28"/>
          <w:szCs w:val="28"/>
        </w:rPr>
      </w:pPr>
      <w:r>
        <w:rPr>
          <w:sz w:val="28"/>
          <w:szCs w:val="28"/>
        </w:rPr>
        <w:t xml:space="preserve">«Уполномоченное структурное подразделение администрации </w:t>
      </w:r>
      <w:proofErr w:type="spellStart"/>
      <w:r>
        <w:rPr>
          <w:sz w:val="28"/>
          <w:szCs w:val="28"/>
        </w:rPr>
        <w:t>Тиличетского</w:t>
      </w:r>
      <w:proofErr w:type="spellEnd"/>
      <w:r>
        <w:rPr>
          <w:sz w:val="28"/>
          <w:szCs w:val="28"/>
        </w:rPr>
        <w:t xml:space="preserve"> сельсовета обеспечивает включение в установленном порядке принятого к бухгалтерскому учету подарка, стоимость которого превышает 3 тыс</w:t>
      </w:r>
      <w:proofErr w:type="gramStart"/>
      <w:r>
        <w:rPr>
          <w:sz w:val="28"/>
          <w:szCs w:val="28"/>
        </w:rPr>
        <w:t>.р</w:t>
      </w:r>
      <w:proofErr w:type="gramEnd"/>
      <w:r>
        <w:rPr>
          <w:sz w:val="28"/>
          <w:szCs w:val="28"/>
        </w:rPr>
        <w:t>ублей, в реестр муниципального имущества.»</w:t>
      </w:r>
    </w:p>
    <w:p w:rsidR="0052798D" w:rsidRDefault="0052798D" w:rsidP="00D55F43">
      <w:pPr>
        <w:autoSpaceDE w:val="0"/>
        <w:autoSpaceDN w:val="0"/>
        <w:adjustRightInd w:val="0"/>
        <w:ind w:firstLine="540"/>
        <w:jc w:val="both"/>
        <w:rPr>
          <w:sz w:val="28"/>
          <w:szCs w:val="28"/>
        </w:rPr>
      </w:pPr>
      <w:r>
        <w:rPr>
          <w:sz w:val="28"/>
          <w:szCs w:val="28"/>
        </w:rPr>
        <w:t>1.8. Раздел 5 Правил дополнить пунктами 4, 5, 6, 7, 8 и 9 следующего содержания:</w:t>
      </w:r>
    </w:p>
    <w:p w:rsidR="00141A74" w:rsidRDefault="00141A74" w:rsidP="00141A74">
      <w:pPr>
        <w:autoSpaceDE w:val="0"/>
        <w:autoSpaceDN w:val="0"/>
        <w:adjustRightInd w:val="0"/>
        <w:ind w:firstLine="540"/>
        <w:jc w:val="both"/>
        <w:rPr>
          <w:rFonts w:eastAsiaTheme="minorHAnsi"/>
          <w:sz w:val="28"/>
          <w:szCs w:val="28"/>
          <w:lang w:eastAsia="en-US"/>
        </w:rPr>
      </w:pPr>
      <w:r>
        <w:rPr>
          <w:sz w:val="28"/>
          <w:szCs w:val="28"/>
        </w:rPr>
        <w:t xml:space="preserve">«4. </w:t>
      </w:r>
      <w:proofErr w:type="gramStart"/>
      <w:r>
        <w:rPr>
          <w:rFonts w:eastAsiaTheme="minorHAnsi"/>
          <w:sz w:val="28"/>
          <w:szCs w:val="28"/>
          <w:lang w:eastAsia="en-US"/>
        </w:rPr>
        <w:t xml:space="preserve">Уполномоченное структурное подразделение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 в течение 3 месяцев со дня поступления заявления, указанного в </w:t>
      </w:r>
      <w:hyperlink r:id="rId4" w:history="1">
        <w:r w:rsidRPr="00141A74">
          <w:rPr>
            <w:rFonts w:eastAsiaTheme="minorHAnsi"/>
            <w:sz w:val="28"/>
            <w:szCs w:val="28"/>
            <w:lang w:eastAsia="en-US"/>
          </w:rPr>
          <w:t>пункте 3</w:t>
        </w:r>
      </w:hyperlink>
      <w:r>
        <w:rPr>
          <w:rFonts w:eastAsiaTheme="minorHAnsi"/>
          <w:sz w:val="28"/>
          <w:szCs w:val="28"/>
          <w:lang w:eastAsia="en-US"/>
        </w:rPr>
        <w:t xml:space="preserve"> раздела 5 настоящих Правил,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41A74" w:rsidRDefault="00141A74"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Подарок, в отношении которого не поступило заявление, может использоваться администрацией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 с учетом заключения комиссии о целесообразности использования подарка для обеспечения деятельности муниципального органа</w:t>
      </w:r>
      <w:bookmarkStart w:id="1" w:name="Par2"/>
      <w:bookmarkEnd w:id="1"/>
      <w:r>
        <w:rPr>
          <w:rFonts w:eastAsiaTheme="minorHAnsi"/>
          <w:sz w:val="28"/>
          <w:szCs w:val="28"/>
          <w:lang w:eastAsia="en-US"/>
        </w:rPr>
        <w:t>.</w:t>
      </w:r>
    </w:p>
    <w:p w:rsidR="00141A74" w:rsidRDefault="00141A74"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 В случае нецелесообразности использования подарка Главой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41A74" w:rsidRDefault="00141A74"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141A74" w:rsidRDefault="00141A74"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В случае если подарок не выкуплен или не реализован, Главой администрации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41A74" w:rsidRDefault="00927F37"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141A74">
        <w:rPr>
          <w:rFonts w:eastAsiaTheme="minorHAnsi"/>
          <w:sz w:val="28"/>
          <w:szCs w:val="28"/>
          <w:lang w:eastAsia="en-US"/>
        </w:rPr>
        <w:t>. Средства, вырученные от реализации (выкупа) подарка, зачисляются в доход бюджета</w:t>
      </w:r>
      <w:r>
        <w:rPr>
          <w:rFonts w:eastAsiaTheme="minorHAnsi"/>
          <w:sz w:val="28"/>
          <w:szCs w:val="28"/>
          <w:lang w:eastAsia="en-US"/>
        </w:rPr>
        <w:t xml:space="preserve"> </w:t>
      </w:r>
      <w:proofErr w:type="spellStart"/>
      <w:r>
        <w:rPr>
          <w:rFonts w:eastAsiaTheme="minorHAnsi"/>
          <w:sz w:val="28"/>
          <w:szCs w:val="28"/>
          <w:lang w:eastAsia="en-US"/>
        </w:rPr>
        <w:t>Тиличетского</w:t>
      </w:r>
      <w:proofErr w:type="spellEnd"/>
      <w:r>
        <w:rPr>
          <w:rFonts w:eastAsiaTheme="minorHAnsi"/>
          <w:sz w:val="28"/>
          <w:szCs w:val="28"/>
          <w:lang w:eastAsia="en-US"/>
        </w:rPr>
        <w:t xml:space="preserve"> сельсовета</w:t>
      </w:r>
      <w:r w:rsidR="00141A74">
        <w:rPr>
          <w:rFonts w:eastAsiaTheme="minorHAnsi"/>
          <w:sz w:val="28"/>
          <w:szCs w:val="28"/>
          <w:lang w:eastAsia="en-US"/>
        </w:rPr>
        <w:t xml:space="preserve"> в порядке, установленном бюджетным законодательством Российской Федерации</w:t>
      </w:r>
      <w:proofErr w:type="gramStart"/>
      <w:r w:rsidR="00141A74">
        <w:rPr>
          <w:rFonts w:eastAsiaTheme="minorHAnsi"/>
          <w:sz w:val="28"/>
          <w:szCs w:val="28"/>
          <w:lang w:eastAsia="en-US"/>
        </w:rPr>
        <w:t>.</w:t>
      </w:r>
      <w:r>
        <w:rPr>
          <w:rFonts w:eastAsiaTheme="minorHAnsi"/>
          <w:sz w:val="28"/>
          <w:szCs w:val="28"/>
          <w:lang w:eastAsia="en-US"/>
        </w:rPr>
        <w:t>».</w:t>
      </w:r>
      <w:proofErr w:type="gramEnd"/>
    </w:p>
    <w:p w:rsidR="00927F37" w:rsidRDefault="00927F37" w:rsidP="00141A7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1.9. Приложение № 1 </w:t>
      </w:r>
      <w:r w:rsidR="00B95D2B">
        <w:rPr>
          <w:rFonts w:eastAsiaTheme="minorHAnsi"/>
          <w:sz w:val="28"/>
          <w:szCs w:val="28"/>
          <w:lang w:eastAsia="en-US"/>
        </w:rPr>
        <w:t>к</w:t>
      </w:r>
      <w:r>
        <w:rPr>
          <w:rFonts w:eastAsiaTheme="minorHAnsi"/>
          <w:sz w:val="28"/>
          <w:szCs w:val="28"/>
          <w:lang w:eastAsia="en-US"/>
        </w:rPr>
        <w:t xml:space="preserve"> Правилам изложить в новой редакции, </w:t>
      </w:r>
      <w:proofErr w:type="gramStart"/>
      <w:r>
        <w:rPr>
          <w:rFonts w:eastAsiaTheme="minorHAnsi"/>
          <w:sz w:val="28"/>
          <w:szCs w:val="28"/>
          <w:lang w:eastAsia="en-US"/>
        </w:rPr>
        <w:t>согласно  Приложения</w:t>
      </w:r>
      <w:proofErr w:type="gramEnd"/>
      <w:r>
        <w:rPr>
          <w:rFonts w:eastAsiaTheme="minorHAnsi"/>
          <w:sz w:val="28"/>
          <w:szCs w:val="28"/>
          <w:lang w:eastAsia="en-US"/>
        </w:rPr>
        <w:t xml:space="preserve"> № 1 к настоящему решению.</w:t>
      </w:r>
    </w:p>
    <w:p w:rsidR="002B3159" w:rsidRPr="00B95D2B" w:rsidRDefault="00B95D2B" w:rsidP="00B95D2B">
      <w:pPr>
        <w:pStyle w:val="a5"/>
        <w:rPr>
          <w:rFonts w:eastAsiaTheme="minorHAnsi"/>
          <w:sz w:val="28"/>
          <w:szCs w:val="28"/>
          <w:lang w:eastAsia="en-US"/>
        </w:rPr>
      </w:pPr>
      <w:r>
        <w:rPr>
          <w:rFonts w:eastAsiaTheme="minorHAnsi"/>
          <w:sz w:val="28"/>
          <w:szCs w:val="28"/>
          <w:lang w:eastAsia="en-US"/>
        </w:rPr>
        <w:t xml:space="preserve">       </w:t>
      </w:r>
      <w:r w:rsidR="00927F37" w:rsidRPr="00B95D2B">
        <w:rPr>
          <w:rFonts w:eastAsiaTheme="minorHAnsi"/>
          <w:sz w:val="28"/>
          <w:szCs w:val="28"/>
          <w:lang w:eastAsia="en-US"/>
        </w:rPr>
        <w:t xml:space="preserve">2. </w:t>
      </w:r>
      <w:proofErr w:type="gramStart"/>
      <w:r w:rsidR="00927F37" w:rsidRPr="00B95D2B">
        <w:rPr>
          <w:rFonts w:eastAsiaTheme="minorHAnsi"/>
          <w:sz w:val="28"/>
          <w:szCs w:val="28"/>
          <w:lang w:eastAsia="en-US"/>
        </w:rPr>
        <w:t>Контроль за</w:t>
      </w:r>
      <w:proofErr w:type="gramEnd"/>
      <w:r w:rsidR="00927F37" w:rsidRPr="00B95D2B">
        <w:rPr>
          <w:rFonts w:eastAsiaTheme="minorHAnsi"/>
          <w:sz w:val="28"/>
          <w:szCs w:val="28"/>
          <w:lang w:eastAsia="en-US"/>
        </w:rPr>
        <w:t xml:space="preserve"> исполнением настоящего решения </w:t>
      </w:r>
      <w:r w:rsidRPr="00B95D2B">
        <w:rPr>
          <w:rFonts w:eastAsiaTheme="minorHAnsi"/>
          <w:sz w:val="28"/>
          <w:szCs w:val="28"/>
          <w:lang w:eastAsia="en-US"/>
        </w:rPr>
        <w:t>оставляю за собой.</w:t>
      </w:r>
      <w:r w:rsidR="00927F37" w:rsidRPr="00B95D2B">
        <w:rPr>
          <w:rFonts w:eastAsiaTheme="minorHAnsi"/>
          <w:sz w:val="28"/>
          <w:szCs w:val="28"/>
          <w:lang w:eastAsia="en-US"/>
        </w:rPr>
        <w:t xml:space="preserve"> </w:t>
      </w:r>
    </w:p>
    <w:p w:rsidR="002B3159" w:rsidRPr="00B95D2B" w:rsidRDefault="00B95D2B" w:rsidP="00B95D2B">
      <w:pPr>
        <w:pStyle w:val="a5"/>
        <w:rPr>
          <w:bCs/>
          <w:sz w:val="28"/>
          <w:szCs w:val="28"/>
        </w:rPr>
      </w:pPr>
      <w:r w:rsidRPr="00B95D2B">
        <w:rPr>
          <w:bCs/>
          <w:sz w:val="28"/>
          <w:szCs w:val="28"/>
        </w:rPr>
        <w:t xml:space="preserve">       3</w:t>
      </w:r>
      <w:r w:rsidR="002B3159" w:rsidRPr="00B95D2B">
        <w:rPr>
          <w:bCs/>
          <w:sz w:val="28"/>
          <w:szCs w:val="28"/>
        </w:rPr>
        <w:t>. Настоящее решение вступает в силу в день, следующий за днем его официального опубликования.</w:t>
      </w:r>
    </w:p>
    <w:p w:rsidR="002B3159" w:rsidRDefault="002B3159" w:rsidP="002B3159">
      <w:pPr>
        <w:spacing w:before="100" w:beforeAutospacing="1" w:after="100" w:afterAutospacing="1"/>
        <w:ind w:firstLine="708"/>
        <w:jc w:val="both"/>
        <w:rPr>
          <w:bCs/>
          <w:sz w:val="28"/>
          <w:szCs w:val="28"/>
        </w:rPr>
      </w:pPr>
    </w:p>
    <w:tbl>
      <w:tblPr>
        <w:tblW w:w="9747" w:type="dxa"/>
        <w:tblLook w:val="01E0"/>
      </w:tblPr>
      <w:tblGrid>
        <w:gridCol w:w="5622"/>
        <w:gridCol w:w="4125"/>
      </w:tblGrid>
      <w:tr w:rsidR="002B3159" w:rsidTr="000923A2">
        <w:tc>
          <w:tcPr>
            <w:tcW w:w="5622" w:type="dxa"/>
          </w:tcPr>
          <w:p w:rsidR="002B3159" w:rsidRPr="000923A2" w:rsidRDefault="002B3159" w:rsidP="000923A2">
            <w:pPr>
              <w:pStyle w:val="a5"/>
              <w:rPr>
                <w:sz w:val="28"/>
                <w:szCs w:val="28"/>
              </w:rPr>
            </w:pPr>
            <w:r w:rsidRPr="000923A2">
              <w:rPr>
                <w:sz w:val="28"/>
                <w:szCs w:val="28"/>
              </w:rPr>
              <w:t xml:space="preserve">Глава </w:t>
            </w:r>
            <w:proofErr w:type="spellStart"/>
            <w:r w:rsidR="00B95D2B" w:rsidRPr="000923A2">
              <w:rPr>
                <w:sz w:val="28"/>
                <w:szCs w:val="28"/>
              </w:rPr>
              <w:t>Тиличетского</w:t>
            </w:r>
            <w:proofErr w:type="spellEnd"/>
            <w:r w:rsidR="00B95D2B" w:rsidRPr="000923A2">
              <w:rPr>
                <w:sz w:val="28"/>
                <w:szCs w:val="28"/>
              </w:rPr>
              <w:t xml:space="preserve"> </w:t>
            </w:r>
            <w:r w:rsidRPr="000923A2">
              <w:rPr>
                <w:sz w:val="28"/>
                <w:szCs w:val="28"/>
              </w:rPr>
              <w:t xml:space="preserve">сельсовета </w:t>
            </w:r>
          </w:p>
          <w:p w:rsidR="00B95D2B" w:rsidRPr="000923A2" w:rsidRDefault="00B95D2B" w:rsidP="000923A2">
            <w:pPr>
              <w:pStyle w:val="a5"/>
              <w:rPr>
                <w:sz w:val="28"/>
                <w:szCs w:val="28"/>
              </w:rPr>
            </w:pPr>
            <w:r w:rsidRPr="000923A2">
              <w:rPr>
                <w:sz w:val="28"/>
                <w:szCs w:val="28"/>
              </w:rPr>
              <w:t xml:space="preserve">Председатель </w:t>
            </w:r>
            <w:proofErr w:type="spellStart"/>
            <w:r w:rsidRPr="000923A2">
              <w:rPr>
                <w:sz w:val="28"/>
                <w:szCs w:val="28"/>
              </w:rPr>
              <w:t>Тиличетского</w:t>
            </w:r>
            <w:proofErr w:type="spellEnd"/>
            <w:r w:rsidR="000923A2">
              <w:rPr>
                <w:sz w:val="28"/>
                <w:szCs w:val="28"/>
              </w:rPr>
              <w:t xml:space="preserve">              </w:t>
            </w:r>
          </w:p>
          <w:p w:rsidR="00B95D2B" w:rsidRPr="000923A2" w:rsidRDefault="00B95D2B" w:rsidP="000923A2">
            <w:pPr>
              <w:pStyle w:val="a5"/>
              <w:rPr>
                <w:sz w:val="28"/>
                <w:szCs w:val="28"/>
              </w:rPr>
            </w:pPr>
            <w:r w:rsidRPr="000923A2">
              <w:rPr>
                <w:sz w:val="28"/>
                <w:szCs w:val="28"/>
              </w:rPr>
              <w:t>сельского Совета депутатов</w:t>
            </w:r>
          </w:p>
          <w:p w:rsidR="002B3159" w:rsidRDefault="002B3159">
            <w:pPr>
              <w:spacing w:line="240" w:lineRule="exact"/>
              <w:rPr>
                <w:sz w:val="28"/>
                <w:szCs w:val="28"/>
              </w:rPr>
            </w:pPr>
          </w:p>
        </w:tc>
        <w:tc>
          <w:tcPr>
            <w:tcW w:w="4125" w:type="dxa"/>
            <w:hideMark/>
          </w:tcPr>
          <w:p w:rsidR="00B95D2B" w:rsidRDefault="00B95D2B">
            <w:pPr>
              <w:spacing w:line="240" w:lineRule="exact"/>
              <w:jc w:val="right"/>
              <w:rPr>
                <w:sz w:val="28"/>
                <w:szCs w:val="28"/>
              </w:rPr>
            </w:pPr>
          </w:p>
          <w:p w:rsidR="002B3159" w:rsidRDefault="002B3159">
            <w:pPr>
              <w:spacing w:line="240" w:lineRule="exact"/>
              <w:jc w:val="right"/>
              <w:rPr>
                <w:sz w:val="28"/>
                <w:szCs w:val="28"/>
              </w:rPr>
            </w:pPr>
            <w:proofErr w:type="spellStart"/>
            <w:r>
              <w:rPr>
                <w:sz w:val="28"/>
                <w:szCs w:val="28"/>
              </w:rPr>
              <w:t>В.А.Шемет</w:t>
            </w:r>
            <w:proofErr w:type="spellEnd"/>
          </w:p>
        </w:tc>
      </w:tr>
    </w:tbl>
    <w:p w:rsidR="002B3159" w:rsidRDefault="002B3159" w:rsidP="002B3159">
      <w:pPr>
        <w:rPr>
          <w:sz w:val="28"/>
          <w:szCs w:val="28"/>
        </w:rPr>
      </w:pPr>
    </w:p>
    <w:p w:rsidR="002B3159" w:rsidRDefault="002B3159"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2B3159">
      <w:pPr>
        <w:pStyle w:val="a3"/>
        <w:tabs>
          <w:tab w:val="left" w:pos="1134"/>
        </w:tabs>
        <w:jc w:val="right"/>
        <w:rPr>
          <w:szCs w:val="28"/>
        </w:rPr>
      </w:pPr>
    </w:p>
    <w:p w:rsidR="00B95D2B" w:rsidRDefault="00B95D2B" w:rsidP="00BF46AE">
      <w:pPr>
        <w:pStyle w:val="a3"/>
        <w:tabs>
          <w:tab w:val="left" w:pos="1134"/>
        </w:tabs>
        <w:jc w:val="left"/>
        <w:rPr>
          <w:szCs w:val="28"/>
        </w:rPr>
      </w:pPr>
    </w:p>
    <w:p w:rsidR="00B95D2B" w:rsidRPr="00BC6FD2" w:rsidRDefault="00B95D2B" w:rsidP="00B95D2B">
      <w:pPr>
        <w:pStyle w:val="a3"/>
        <w:tabs>
          <w:tab w:val="left" w:pos="1134"/>
        </w:tabs>
        <w:jc w:val="right"/>
        <w:rPr>
          <w:szCs w:val="28"/>
        </w:rPr>
      </w:pPr>
      <w:r>
        <w:rPr>
          <w:szCs w:val="28"/>
        </w:rPr>
        <w:lastRenderedPageBreak/>
        <w:t>Приложение</w:t>
      </w:r>
    </w:p>
    <w:p w:rsidR="00B95D2B" w:rsidRDefault="00B95D2B" w:rsidP="00B95D2B">
      <w:pPr>
        <w:pStyle w:val="a3"/>
        <w:tabs>
          <w:tab w:val="left" w:pos="1134"/>
        </w:tabs>
        <w:jc w:val="right"/>
        <w:rPr>
          <w:szCs w:val="28"/>
        </w:rPr>
      </w:pPr>
      <w:r>
        <w:rPr>
          <w:szCs w:val="28"/>
        </w:rPr>
        <w:t xml:space="preserve">к решению </w:t>
      </w:r>
      <w:proofErr w:type="spellStart"/>
      <w:r>
        <w:rPr>
          <w:szCs w:val="28"/>
        </w:rPr>
        <w:t>Тиличетского</w:t>
      </w:r>
      <w:proofErr w:type="spellEnd"/>
      <w:r>
        <w:rPr>
          <w:szCs w:val="28"/>
        </w:rPr>
        <w:t xml:space="preserve"> </w:t>
      </w:r>
    </w:p>
    <w:p w:rsidR="00B95D2B" w:rsidRDefault="00B95D2B" w:rsidP="00B95D2B">
      <w:pPr>
        <w:pStyle w:val="a3"/>
        <w:tabs>
          <w:tab w:val="left" w:pos="1134"/>
        </w:tabs>
        <w:jc w:val="right"/>
        <w:rPr>
          <w:szCs w:val="28"/>
        </w:rPr>
      </w:pPr>
      <w:r>
        <w:rPr>
          <w:szCs w:val="28"/>
        </w:rPr>
        <w:t>сельского Совета депутатов</w:t>
      </w:r>
    </w:p>
    <w:p w:rsidR="00B95D2B" w:rsidRDefault="00B95D2B" w:rsidP="00B95D2B">
      <w:pPr>
        <w:pStyle w:val="a3"/>
        <w:tabs>
          <w:tab w:val="left" w:pos="1134"/>
        </w:tabs>
        <w:jc w:val="right"/>
      </w:pPr>
      <w:r>
        <w:t xml:space="preserve">от </w:t>
      </w:r>
      <w:r w:rsidR="005651D3">
        <w:t>17.04</w:t>
      </w:r>
      <w:r>
        <w:t>. 2014  №</w:t>
      </w:r>
      <w:r w:rsidR="005651D3">
        <w:t xml:space="preserve"> 45-99</w:t>
      </w:r>
      <w:r>
        <w:t xml:space="preserve">  </w:t>
      </w:r>
    </w:p>
    <w:p w:rsidR="00B95D2B" w:rsidRDefault="00B95D2B" w:rsidP="00B95D2B">
      <w:pPr>
        <w:jc w:val="right"/>
        <w:rPr>
          <w:bCs/>
          <w:sz w:val="28"/>
          <w:szCs w:val="28"/>
        </w:rPr>
      </w:pPr>
      <w:r w:rsidRPr="001F13EC">
        <w:rPr>
          <w:bCs/>
          <w:sz w:val="28"/>
          <w:szCs w:val="28"/>
        </w:rPr>
        <w:t>Приложение № 1</w:t>
      </w:r>
    </w:p>
    <w:p w:rsidR="00B95D2B" w:rsidRPr="001F13EC" w:rsidRDefault="00B95D2B" w:rsidP="00B95D2B">
      <w:pPr>
        <w:ind w:left="2835"/>
        <w:jc w:val="both"/>
        <w:rPr>
          <w:bCs/>
          <w:sz w:val="28"/>
          <w:szCs w:val="28"/>
        </w:rPr>
      </w:pPr>
      <w:r w:rsidRPr="001F13EC">
        <w:rPr>
          <w:bCs/>
          <w:sz w:val="28"/>
          <w:szCs w:val="28"/>
        </w:rPr>
        <w:t xml:space="preserve"> к Правилам передачи подарков, по</w:t>
      </w:r>
      <w:r>
        <w:rPr>
          <w:bCs/>
          <w:sz w:val="28"/>
          <w:szCs w:val="28"/>
        </w:rPr>
        <w:t xml:space="preserve">лученных </w:t>
      </w:r>
      <w:proofErr w:type="gramStart"/>
      <w:r>
        <w:rPr>
          <w:bCs/>
          <w:sz w:val="28"/>
          <w:szCs w:val="28"/>
        </w:rPr>
        <w:t>лицами</w:t>
      </w:r>
      <w:proofErr w:type="gramEnd"/>
      <w:r>
        <w:rPr>
          <w:bCs/>
          <w:sz w:val="28"/>
          <w:szCs w:val="28"/>
        </w:rPr>
        <w:t xml:space="preserve"> замещающими муниципальные должности и муниципальными служащими</w:t>
      </w:r>
      <w:r w:rsidRPr="001F13EC">
        <w:rPr>
          <w:bCs/>
          <w:sz w:val="28"/>
          <w:szCs w:val="28"/>
        </w:rPr>
        <w:t xml:space="preserve"> </w:t>
      </w:r>
      <w:proofErr w:type="spellStart"/>
      <w:r>
        <w:rPr>
          <w:bCs/>
          <w:sz w:val="28"/>
          <w:szCs w:val="28"/>
        </w:rPr>
        <w:t>Тиличетского</w:t>
      </w:r>
      <w:proofErr w:type="spellEnd"/>
      <w:r>
        <w:rPr>
          <w:bCs/>
          <w:sz w:val="28"/>
          <w:szCs w:val="28"/>
        </w:rPr>
        <w:t xml:space="preserve"> сельсовета </w:t>
      </w:r>
      <w:proofErr w:type="spellStart"/>
      <w:r>
        <w:rPr>
          <w:bCs/>
          <w:sz w:val="28"/>
          <w:szCs w:val="28"/>
        </w:rPr>
        <w:t>Нижнеингашского</w:t>
      </w:r>
      <w:proofErr w:type="spellEnd"/>
      <w:r>
        <w:rPr>
          <w:bCs/>
          <w:sz w:val="28"/>
          <w:szCs w:val="28"/>
        </w:rPr>
        <w:t xml:space="preserve"> района Красноярского края, </w:t>
      </w:r>
      <w:r w:rsidRPr="001F13EC">
        <w:rPr>
          <w:bCs/>
          <w:sz w:val="28"/>
          <w:szCs w:val="28"/>
        </w:rPr>
        <w:t>в связи с протокольными мероприятиями, служебными командировками и другими официальными мероприятиями</w:t>
      </w:r>
    </w:p>
    <w:p w:rsidR="00B95D2B" w:rsidRPr="00BC6FD2" w:rsidRDefault="00B95D2B" w:rsidP="00B95D2B">
      <w:pPr>
        <w:pStyle w:val="a3"/>
        <w:tabs>
          <w:tab w:val="left" w:pos="1134"/>
        </w:tabs>
        <w:jc w:val="right"/>
        <w:rPr>
          <w:szCs w:val="28"/>
        </w:rPr>
      </w:pPr>
    </w:p>
    <w:p w:rsidR="000923A2" w:rsidRPr="00D7082A" w:rsidRDefault="000923A2" w:rsidP="00D7082A">
      <w:pPr>
        <w:pStyle w:val="a5"/>
        <w:jc w:val="center"/>
        <w:rPr>
          <w:b/>
          <w:sz w:val="28"/>
          <w:szCs w:val="28"/>
        </w:rPr>
      </w:pPr>
      <w:r w:rsidRPr="000923A2">
        <w:rPr>
          <w:b/>
          <w:sz w:val="28"/>
          <w:szCs w:val="28"/>
        </w:rPr>
        <w:t>УВЕДОМЛЕНИЕ  О  ПОЛУЧЕНИИ   ПОДАРКА</w:t>
      </w:r>
      <w:r>
        <w:rPr>
          <w:sz w:val="28"/>
          <w:szCs w:val="28"/>
        </w:rPr>
        <w:t xml:space="preserve">                                                                    </w:t>
      </w:r>
      <w:r w:rsidR="00D7082A">
        <w:rPr>
          <w:sz w:val="28"/>
          <w:szCs w:val="28"/>
        </w:rPr>
        <w:t xml:space="preserve">                                                                                                          </w:t>
      </w:r>
      <w:r>
        <w:rPr>
          <w:sz w:val="28"/>
          <w:szCs w:val="28"/>
        </w:rPr>
        <w:t>_________________________________</w:t>
      </w:r>
    </w:p>
    <w:p w:rsidR="00BF46AE" w:rsidRPr="00BF46AE" w:rsidRDefault="000923A2" w:rsidP="000923A2">
      <w:pPr>
        <w:pStyle w:val="a5"/>
        <w:rPr>
          <w:sz w:val="18"/>
          <w:szCs w:val="18"/>
        </w:rPr>
      </w:pPr>
      <w:r w:rsidRPr="000923A2">
        <w:rPr>
          <w:sz w:val="18"/>
          <w:szCs w:val="18"/>
        </w:rPr>
        <w:t xml:space="preserve">                                        </w:t>
      </w:r>
      <w:r>
        <w:rPr>
          <w:sz w:val="18"/>
          <w:szCs w:val="18"/>
        </w:rPr>
        <w:t xml:space="preserve">              </w:t>
      </w:r>
      <w:r w:rsidRPr="000923A2">
        <w:rPr>
          <w:sz w:val="18"/>
          <w:szCs w:val="18"/>
        </w:rPr>
        <w:t xml:space="preserve">   (наименование уполномоченного структурного подразделения муниципального органа</w:t>
      </w:r>
      <w:r>
        <w:rPr>
          <w:sz w:val="18"/>
          <w:szCs w:val="18"/>
        </w:rPr>
        <w:t>)</w:t>
      </w:r>
      <w:r w:rsidR="00BF46AE">
        <w:rPr>
          <w:sz w:val="28"/>
          <w:szCs w:val="28"/>
        </w:rPr>
        <w:t xml:space="preserve">                  </w:t>
      </w:r>
      <w:r>
        <w:rPr>
          <w:sz w:val="28"/>
          <w:szCs w:val="28"/>
        </w:rPr>
        <w:t xml:space="preserve">           </w:t>
      </w:r>
    </w:p>
    <w:p w:rsidR="00BF46AE" w:rsidRDefault="000923A2" w:rsidP="00BF46AE">
      <w:pPr>
        <w:pStyle w:val="a5"/>
        <w:jc w:val="right"/>
        <w:rPr>
          <w:sz w:val="28"/>
          <w:szCs w:val="28"/>
        </w:rPr>
      </w:pPr>
      <w:r>
        <w:rPr>
          <w:sz w:val="28"/>
          <w:szCs w:val="28"/>
        </w:rPr>
        <w:t xml:space="preserve"> __________________________________________________</w:t>
      </w:r>
      <w:r w:rsidR="00BF46AE">
        <w:rPr>
          <w:sz w:val="28"/>
          <w:szCs w:val="28"/>
        </w:rPr>
        <w:t xml:space="preserve">                                 </w:t>
      </w:r>
    </w:p>
    <w:p w:rsidR="00BF46AE" w:rsidRDefault="00BF46AE" w:rsidP="00BF46AE">
      <w:pPr>
        <w:pStyle w:val="a5"/>
        <w:jc w:val="right"/>
        <w:rPr>
          <w:sz w:val="28"/>
          <w:szCs w:val="28"/>
        </w:rPr>
      </w:pPr>
      <w:r>
        <w:rPr>
          <w:sz w:val="28"/>
          <w:szCs w:val="28"/>
        </w:rPr>
        <w:t>__________________________________________________</w:t>
      </w:r>
    </w:p>
    <w:p w:rsidR="00BF46AE" w:rsidRDefault="00BF46AE" w:rsidP="00BF46AE">
      <w:pPr>
        <w:pStyle w:val="a5"/>
        <w:rPr>
          <w:sz w:val="28"/>
          <w:szCs w:val="28"/>
        </w:rPr>
      </w:pPr>
      <w:r>
        <w:rPr>
          <w:sz w:val="28"/>
          <w:szCs w:val="28"/>
        </w:rPr>
        <w:t xml:space="preserve">                                 </w:t>
      </w:r>
    </w:p>
    <w:p w:rsidR="00BF46AE" w:rsidRDefault="00BF46AE" w:rsidP="00BF46AE">
      <w:pPr>
        <w:pStyle w:val="a5"/>
        <w:jc w:val="right"/>
        <w:rPr>
          <w:sz w:val="28"/>
          <w:szCs w:val="28"/>
        </w:rPr>
      </w:pPr>
      <w:r>
        <w:rPr>
          <w:sz w:val="28"/>
          <w:szCs w:val="28"/>
        </w:rPr>
        <w:t>от________________________________________________</w:t>
      </w:r>
    </w:p>
    <w:p w:rsidR="00BF46AE" w:rsidRDefault="00BF46AE" w:rsidP="00BF46AE">
      <w:pPr>
        <w:pStyle w:val="a5"/>
        <w:rPr>
          <w:sz w:val="18"/>
          <w:szCs w:val="18"/>
        </w:rPr>
      </w:pPr>
      <w:r>
        <w:rPr>
          <w:sz w:val="18"/>
          <w:szCs w:val="18"/>
        </w:rPr>
        <w:t xml:space="preserve">                                                                                                                  (ф.и.о., занимаемая должность)</w:t>
      </w:r>
    </w:p>
    <w:p w:rsidR="00BF46AE" w:rsidRDefault="00BF46AE" w:rsidP="00BF46AE">
      <w:pPr>
        <w:pStyle w:val="a5"/>
        <w:rPr>
          <w:sz w:val="28"/>
          <w:szCs w:val="28"/>
        </w:rPr>
      </w:pPr>
      <w:r>
        <w:rPr>
          <w:sz w:val="28"/>
          <w:szCs w:val="28"/>
        </w:rPr>
        <w:t xml:space="preserve">                                  _________________________________________________</w:t>
      </w:r>
    </w:p>
    <w:p w:rsidR="00BF46AE" w:rsidRDefault="00BF46AE" w:rsidP="00BF46AE">
      <w:pPr>
        <w:pStyle w:val="a5"/>
        <w:rPr>
          <w:sz w:val="28"/>
          <w:szCs w:val="28"/>
        </w:rPr>
      </w:pPr>
    </w:p>
    <w:p w:rsidR="00BF46AE" w:rsidRDefault="00BF46AE" w:rsidP="00BF46AE">
      <w:pPr>
        <w:pStyle w:val="a5"/>
        <w:rPr>
          <w:sz w:val="28"/>
          <w:szCs w:val="28"/>
        </w:rPr>
      </w:pPr>
      <w:r>
        <w:rPr>
          <w:sz w:val="28"/>
          <w:szCs w:val="28"/>
        </w:rPr>
        <w:t xml:space="preserve">   Уведомление о получении подарка от «_____»___________________ 20__г.</w:t>
      </w:r>
    </w:p>
    <w:p w:rsidR="00BF46AE" w:rsidRDefault="00BF46AE" w:rsidP="00BF46AE">
      <w:pPr>
        <w:pStyle w:val="a5"/>
        <w:rPr>
          <w:sz w:val="28"/>
          <w:szCs w:val="28"/>
        </w:rPr>
      </w:pPr>
      <w:r>
        <w:rPr>
          <w:sz w:val="28"/>
          <w:szCs w:val="28"/>
        </w:rPr>
        <w:t>Извещаю о получении ______________________________________________</w:t>
      </w:r>
    </w:p>
    <w:p w:rsidR="00BF46AE" w:rsidRDefault="00BF46AE" w:rsidP="00BF46AE">
      <w:pPr>
        <w:pStyle w:val="a5"/>
        <w:rPr>
          <w:sz w:val="18"/>
          <w:szCs w:val="18"/>
        </w:rPr>
      </w:pPr>
      <w:r>
        <w:rPr>
          <w:sz w:val="18"/>
          <w:szCs w:val="18"/>
        </w:rPr>
        <w:t xml:space="preserve">                                                                                                         (дата получения)</w:t>
      </w:r>
    </w:p>
    <w:p w:rsidR="00BF46AE" w:rsidRDefault="00BF46AE" w:rsidP="00BF46AE">
      <w:pPr>
        <w:pStyle w:val="a5"/>
        <w:rPr>
          <w:sz w:val="28"/>
          <w:szCs w:val="28"/>
        </w:rPr>
      </w:pPr>
      <w:r>
        <w:rPr>
          <w:sz w:val="28"/>
          <w:szCs w:val="28"/>
        </w:rPr>
        <w:t>Подарк</w:t>
      </w:r>
      <w:proofErr w:type="gramStart"/>
      <w:r>
        <w:rPr>
          <w:sz w:val="28"/>
          <w:szCs w:val="28"/>
        </w:rPr>
        <w:t>а(</w:t>
      </w:r>
      <w:proofErr w:type="spellStart"/>
      <w:proofErr w:type="gramEnd"/>
      <w:r>
        <w:rPr>
          <w:sz w:val="28"/>
          <w:szCs w:val="28"/>
        </w:rPr>
        <w:t>ов</w:t>
      </w:r>
      <w:proofErr w:type="spellEnd"/>
      <w:r>
        <w:rPr>
          <w:sz w:val="28"/>
          <w:szCs w:val="28"/>
        </w:rPr>
        <w:t>) на _____________________________________________________</w:t>
      </w:r>
    </w:p>
    <w:p w:rsidR="00BF46AE" w:rsidRDefault="00BF46AE" w:rsidP="00BF46AE">
      <w:pPr>
        <w:pStyle w:val="a5"/>
        <w:rPr>
          <w:sz w:val="18"/>
          <w:szCs w:val="18"/>
        </w:rPr>
      </w:pPr>
      <w:r>
        <w:rPr>
          <w:sz w:val="18"/>
          <w:szCs w:val="18"/>
        </w:rPr>
        <w:t xml:space="preserve">                                                   </w:t>
      </w:r>
      <w:proofErr w:type="gramStart"/>
      <w:r>
        <w:rPr>
          <w:sz w:val="18"/>
          <w:szCs w:val="18"/>
        </w:rPr>
        <w:t xml:space="preserve">(наименование протокольного мероприятия, служебной командировки, другого </w:t>
      </w:r>
      <w:proofErr w:type="gramEnd"/>
    </w:p>
    <w:p w:rsidR="00BF46AE" w:rsidRDefault="00BF46AE" w:rsidP="00BF46AE">
      <w:pPr>
        <w:pStyle w:val="a5"/>
        <w:rPr>
          <w:sz w:val="18"/>
          <w:szCs w:val="18"/>
        </w:rPr>
      </w:pPr>
      <w:r>
        <w:rPr>
          <w:sz w:val="18"/>
          <w:szCs w:val="18"/>
        </w:rPr>
        <w:t xml:space="preserve">                                                    официального мероприятия, место и дата проведения)</w:t>
      </w:r>
    </w:p>
    <w:tbl>
      <w:tblPr>
        <w:tblStyle w:val="a6"/>
        <w:tblW w:w="9464" w:type="dxa"/>
        <w:tblLayout w:type="fixed"/>
        <w:tblLook w:val="04A0"/>
      </w:tblPr>
      <w:tblGrid>
        <w:gridCol w:w="2392"/>
        <w:gridCol w:w="3528"/>
        <w:gridCol w:w="1985"/>
        <w:gridCol w:w="1559"/>
      </w:tblGrid>
      <w:tr w:rsidR="00BF46AE" w:rsidTr="00BF46AE">
        <w:tc>
          <w:tcPr>
            <w:tcW w:w="2392" w:type="dxa"/>
          </w:tcPr>
          <w:p w:rsidR="00BF46AE" w:rsidRDefault="00BF46AE" w:rsidP="00BF46AE">
            <w:pPr>
              <w:pStyle w:val="a5"/>
              <w:jc w:val="center"/>
              <w:rPr>
                <w:sz w:val="28"/>
                <w:szCs w:val="28"/>
              </w:rPr>
            </w:pPr>
            <w:r>
              <w:rPr>
                <w:sz w:val="28"/>
                <w:szCs w:val="28"/>
              </w:rPr>
              <w:t>Наименование подарка</w:t>
            </w:r>
          </w:p>
        </w:tc>
        <w:tc>
          <w:tcPr>
            <w:tcW w:w="3528" w:type="dxa"/>
          </w:tcPr>
          <w:p w:rsidR="00BF46AE" w:rsidRDefault="00BF46AE" w:rsidP="00BF46AE">
            <w:pPr>
              <w:pStyle w:val="a5"/>
              <w:jc w:val="center"/>
              <w:rPr>
                <w:sz w:val="28"/>
                <w:szCs w:val="28"/>
              </w:rPr>
            </w:pPr>
            <w:r>
              <w:rPr>
                <w:sz w:val="28"/>
                <w:szCs w:val="28"/>
              </w:rPr>
              <w:t>Характеристика подарка, его писание</w:t>
            </w:r>
          </w:p>
        </w:tc>
        <w:tc>
          <w:tcPr>
            <w:tcW w:w="1985" w:type="dxa"/>
          </w:tcPr>
          <w:p w:rsidR="00BF46AE" w:rsidRDefault="00BF46AE" w:rsidP="00BF46AE">
            <w:pPr>
              <w:pStyle w:val="a5"/>
              <w:jc w:val="center"/>
              <w:rPr>
                <w:sz w:val="28"/>
                <w:szCs w:val="28"/>
              </w:rPr>
            </w:pPr>
            <w:r>
              <w:rPr>
                <w:sz w:val="28"/>
                <w:szCs w:val="28"/>
              </w:rPr>
              <w:t>Количество предметов</w:t>
            </w:r>
          </w:p>
        </w:tc>
        <w:tc>
          <w:tcPr>
            <w:tcW w:w="1559" w:type="dxa"/>
          </w:tcPr>
          <w:p w:rsidR="00BF46AE" w:rsidRPr="00BF46AE" w:rsidRDefault="00BF46AE" w:rsidP="00BF46AE">
            <w:pPr>
              <w:pStyle w:val="a5"/>
              <w:jc w:val="center"/>
              <w:rPr>
                <w:sz w:val="28"/>
                <w:szCs w:val="28"/>
              </w:rPr>
            </w:pPr>
            <w:r>
              <w:rPr>
                <w:sz w:val="28"/>
                <w:szCs w:val="28"/>
              </w:rPr>
              <w:t xml:space="preserve">Стоимость в рублях </w:t>
            </w:r>
            <w:r>
              <w:rPr>
                <w:sz w:val="28"/>
                <w:szCs w:val="28"/>
                <w:lang w:val="en-US"/>
              </w:rPr>
              <w:t>&lt;</w:t>
            </w:r>
            <w:r>
              <w:rPr>
                <w:sz w:val="28"/>
                <w:szCs w:val="28"/>
              </w:rPr>
              <w:t>*</w:t>
            </w:r>
            <w:r>
              <w:rPr>
                <w:sz w:val="28"/>
                <w:szCs w:val="28"/>
                <w:lang w:val="en-US"/>
              </w:rPr>
              <w:t>&gt;</w:t>
            </w:r>
          </w:p>
        </w:tc>
      </w:tr>
      <w:tr w:rsidR="00BF46AE" w:rsidTr="00BF46AE">
        <w:tc>
          <w:tcPr>
            <w:tcW w:w="2392" w:type="dxa"/>
          </w:tcPr>
          <w:p w:rsidR="00BF46AE" w:rsidRDefault="00BF46AE" w:rsidP="00BF46AE">
            <w:pPr>
              <w:pStyle w:val="a5"/>
              <w:rPr>
                <w:sz w:val="28"/>
                <w:szCs w:val="28"/>
              </w:rPr>
            </w:pPr>
            <w:r>
              <w:rPr>
                <w:sz w:val="28"/>
                <w:szCs w:val="28"/>
              </w:rPr>
              <w:t>1.</w:t>
            </w:r>
          </w:p>
          <w:p w:rsidR="00BF46AE" w:rsidRDefault="00BF46AE" w:rsidP="00BF46AE">
            <w:pPr>
              <w:pStyle w:val="a5"/>
              <w:rPr>
                <w:sz w:val="28"/>
                <w:szCs w:val="28"/>
              </w:rPr>
            </w:pPr>
            <w:r>
              <w:rPr>
                <w:sz w:val="28"/>
                <w:szCs w:val="28"/>
              </w:rPr>
              <w:t>2.</w:t>
            </w:r>
          </w:p>
          <w:p w:rsidR="00BF46AE" w:rsidRDefault="00BF46AE" w:rsidP="00BF46AE">
            <w:pPr>
              <w:pStyle w:val="a5"/>
              <w:rPr>
                <w:sz w:val="28"/>
                <w:szCs w:val="28"/>
              </w:rPr>
            </w:pPr>
            <w:r>
              <w:rPr>
                <w:sz w:val="28"/>
                <w:szCs w:val="28"/>
              </w:rPr>
              <w:t>3.</w:t>
            </w:r>
          </w:p>
          <w:p w:rsidR="00BF46AE" w:rsidRDefault="00BF46AE" w:rsidP="00BF46AE">
            <w:pPr>
              <w:pStyle w:val="a5"/>
              <w:rPr>
                <w:sz w:val="28"/>
                <w:szCs w:val="28"/>
              </w:rPr>
            </w:pPr>
            <w:r>
              <w:rPr>
                <w:sz w:val="28"/>
                <w:szCs w:val="28"/>
              </w:rPr>
              <w:t>Итого</w:t>
            </w:r>
          </w:p>
        </w:tc>
        <w:tc>
          <w:tcPr>
            <w:tcW w:w="3528" w:type="dxa"/>
          </w:tcPr>
          <w:p w:rsidR="00BF46AE" w:rsidRDefault="00BF46AE" w:rsidP="00BF46AE">
            <w:pPr>
              <w:pStyle w:val="a5"/>
              <w:rPr>
                <w:sz w:val="28"/>
                <w:szCs w:val="28"/>
              </w:rPr>
            </w:pPr>
          </w:p>
        </w:tc>
        <w:tc>
          <w:tcPr>
            <w:tcW w:w="1985" w:type="dxa"/>
          </w:tcPr>
          <w:p w:rsidR="00BF46AE" w:rsidRDefault="00BF46AE" w:rsidP="00BF46AE">
            <w:pPr>
              <w:pStyle w:val="a5"/>
              <w:rPr>
                <w:sz w:val="28"/>
                <w:szCs w:val="28"/>
              </w:rPr>
            </w:pPr>
          </w:p>
        </w:tc>
        <w:tc>
          <w:tcPr>
            <w:tcW w:w="1559" w:type="dxa"/>
          </w:tcPr>
          <w:p w:rsidR="00BF46AE" w:rsidRDefault="00BF46AE" w:rsidP="00BF46AE">
            <w:pPr>
              <w:pStyle w:val="a5"/>
              <w:rPr>
                <w:sz w:val="28"/>
                <w:szCs w:val="28"/>
              </w:rPr>
            </w:pPr>
          </w:p>
        </w:tc>
      </w:tr>
    </w:tbl>
    <w:p w:rsidR="00BF46AE" w:rsidRDefault="00BF46AE" w:rsidP="00BF46AE">
      <w:pPr>
        <w:pStyle w:val="a5"/>
        <w:rPr>
          <w:sz w:val="28"/>
          <w:szCs w:val="28"/>
        </w:rPr>
      </w:pPr>
      <w:r>
        <w:rPr>
          <w:sz w:val="28"/>
          <w:szCs w:val="28"/>
        </w:rPr>
        <w:t>Приложение:________________________________________на______листах.</w:t>
      </w:r>
    </w:p>
    <w:p w:rsidR="00BF46AE" w:rsidRDefault="00BF46AE" w:rsidP="00BF46AE">
      <w:pPr>
        <w:pStyle w:val="a5"/>
        <w:rPr>
          <w:sz w:val="18"/>
          <w:szCs w:val="18"/>
        </w:rPr>
      </w:pPr>
      <w:r>
        <w:rPr>
          <w:sz w:val="18"/>
          <w:szCs w:val="18"/>
        </w:rPr>
        <w:t xml:space="preserve">                                                                    (наименование документа)</w:t>
      </w:r>
    </w:p>
    <w:p w:rsidR="00BF46AE" w:rsidRDefault="00D7082A" w:rsidP="00BF46AE">
      <w:pPr>
        <w:pStyle w:val="a5"/>
        <w:rPr>
          <w:sz w:val="28"/>
          <w:szCs w:val="28"/>
        </w:rPr>
      </w:pPr>
      <w:r>
        <w:rPr>
          <w:sz w:val="28"/>
          <w:szCs w:val="28"/>
        </w:rPr>
        <w:t>Лицо, представившее уведомление ________  ____________ «__»_____20__г.</w:t>
      </w:r>
    </w:p>
    <w:p w:rsidR="00D7082A" w:rsidRDefault="00D7082A" w:rsidP="00BF46AE">
      <w:pPr>
        <w:pStyle w:val="a5"/>
        <w:rPr>
          <w:sz w:val="18"/>
          <w:szCs w:val="18"/>
        </w:rPr>
      </w:pPr>
      <w:r>
        <w:rPr>
          <w:sz w:val="18"/>
          <w:szCs w:val="18"/>
        </w:rPr>
        <w:t xml:space="preserve">                                                                                                    (подпись)      (расшифровка подписи)</w:t>
      </w:r>
    </w:p>
    <w:p w:rsidR="00D7082A" w:rsidRDefault="00D7082A" w:rsidP="00D7082A">
      <w:pPr>
        <w:pStyle w:val="a5"/>
        <w:rPr>
          <w:sz w:val="28"/>
          <w:szCs w:val="28"/>
        </w:rPr>
      </w:pPr>
      <w:r>
        <w:rPr>
          <w:sz w:val="28"/>
          <w:szCs w:val="28"/>
        </w:rPr>
        <w:t>Лицо, принявшее уведомление        ________  ____________ «__»_____20__г.</w:t>
      </w:r>
    </w:p>
    <w:p w:rsidR="00D7082A" w:rsidRDefault="00D7082A" w:rsidP="00D7082A">
      <w:pPr>
        <w:pStyle w:val="a5"/>
        <w:rPr>
          <w:sz w:val="18"/>
          <w:szCs w:val="18"/>
        </w:rPr>
      </w:pPr>
      <w:r>
        <w:rPr>
          <w:sz w:val="18"/>
          <w:szCs w:val="18"/>
        </w:rPr>
        <w:t xml:space="preserve">                                                                                                     (подпись)      (расшифровка подписи)</w:t>
      </w:r>
    </w:p>
    <w:p w:rsidR="00D7082A" w:rsidRDefault="00D7082A" w:rsidP="00D7082A">
      <w:pPr>
        <w:pStyle w:val="a5"/>
        <w:rPr>
          <w:sz w:val="18"/>
          <w:szCs w:val="18"/>
        </w:rPr>
      </w:pPr>
    </w:p>
    <w:p w:rsidR="00D7082A" w:rsidRDefault="00D7082A" w:rsidP="00D7082A">
      <w:pPr>
        <w:pStyle w:val="a5"/>
        <w:rPr>
          <w:sz w:val="28"/>
          <w:szCs w:val="28"/>
        </w:rPr>
      </w:pPr>
      <w:r>
        <w:rPr>
          <w:sz w:val="28"/>
          <w:szCs w:val="28"/>
        </w:rPr>
        <w:t>Регистрационный номер в журнале регистрации уведомлений _____________</w:t>
      </w:r>
    </w:p>
    <w:p w:rsidR="00D7082A" w:rsidRDefault="00D7082A" w:rsidP="00D7082A">
      <w:pPr>
        <w:pStyle w:val="a5"/>
        <w:jc w:val="right"/>
        <w:rPr>
          <w:sz w:val="28"/>
          <w:szCs w:val="28"/>
        </w:rPr>
      </w:pPr>
      <w:r>
        <w:rPr>
          <w:sz w:val="28"/>
          <w:szCs w:val="28"/>
        </w:rPr>
        <w:t>«__»_____20__г.</w:t>
      </w:r>
    </w:p>
    <w:p w:rsidR="00D7082A" w:rsidRDefault="00D7082A" w:rsidP="00D7082A">
      <w:pPr>
        <w:pStyle w:val="a5"/>
        <w:rPr>
          <w:sz w:val="28"/>
          <w:szCs w:val="28"/>
        </w:rPr>
      </w:pPr>
      <w:r>
        <w:rPr>
          <w:sz w:val="28"/>
          <w:szCs w:val="28"/>
        </w:rPr>
        <w:t>- - - - - - - - - - - - - - - - - - - - - -</w:t>
      </w:r>
    </w:p>
    <w:p w:rsidR="00D7082A" w:rsidRPr="00D7082A" w:rsidRDefault="00D7082A" w:rsidP="00D7082A">
      <w:pPr>
        <w:pStyle w:val="a5"/>
        <w:rPr>
          <w:sz w:val="20"/>
          <w:szCs w:val="20"/>
        </w:rPr>
      </w:pPr>
      <w:r w:rsidRPr="00D7082A">
        <w:rPr>
          <w:sz w:val="20"/>
          <w:szCs w:val="20"/>
        </w:rPr>
        <w:t>&lt;*&gt; заполняется при наличии документов, подтверждающих стоимость подарка.</w:t>
      </w:r>
    </w:p>
    <w:p w:rsidR="002B3159" w:rsidRDefault="002B3159" w:rsidP="005651D3">
      <w:pPr>
        <w:pStyle w:val="a3"/>
        <w:tabs>
          <w:tab w:val="left" w:pos="1134"/>
        </w:tabs>
        <w:jc w:val="left"/>
        <w:rPr>
          <w:szCs w:val="28"/>
        </w:rPr>
      </w:pPr>
    </w:p>
    <w:p w:rsidR="002B3159" w:rsidRDefault="002B3159" w:rsidP="002B3159">
      <w:pPr>
        <w:pStyle w:val="a3"/>
        <w:tabs>
          <w:tab w:val="left" w:pos="1134"/>
        </w:tabs>
        <w:jc w:val="right"/>
        <w:rPr>
          <w:szCs w:val="28"/>
        </w:rPr>
      </w:pPr>
    </w:p>
    <w:p w:rsidR="002B3159" w:rsidRDefault="002B3159" w:rsidP="002B3159">
      <w:pPr>
        <w:pStyle w:val="a3"/>
        <w:tabs>
          <w:tab w:val="left" w:pos="1134"/>
        </w:tabs>
        <w:jc w:val="right"/>
        <w:rPr>
          <w:szCs w:val="28"/>
        </w:rPr>
      </w:pPr>
    </w:p>
    <w:p w:rsidR="002B3159" w:rsidRDefault="002B3159" w:rsidP="002B3159">
      <w:pPr>
        <w:pStyle w:val="a3"/>
        <w:tabs>
          <w:tab w:val="left" w:pos="1134"/>
        </w:tabs>
        <w:jc w:val="right"/>
        <w:rPr>
          <w:szCs w:val="28"/>
        </w:rPr>
      </w:pPr>
    </w:p>
    <w:p w:rsidR="00232E82" w:rsidRDefault="00232E82"/>
    <w:sectPr w:rsidR="00232E82" w:rsidSect="00232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159"/>
    <w:rsid w:val="000923A2"/>
    <w:rsid w:val="00111867"/>
    <w:rsid w:val="00141A74"/>
    <w:rsid w:val="001D4667"/>
    <w:rsid w:val="00232E82"/>
    <w:rsid w:val="002B3159"/>
    <w:rsid w:val="0052798D"/>
    <w:rsid w:val="005651D3"/>
    <w:rsid w:val="00927F37"/>
    <w:rsid w:val="00A26E16"/>
    <w:rsid w:val="00B95D2B"/>
    <w:rsid w:val="00BF46AE"/>
    <w:rsid w:val="00CC02B9"/>
    <w:rsid w:val="00D55F43"/>
    <w:rsid w:val="00D7082A"/>
    <w:rsid w:val="00DB7200"/>
    <w:rsid w:val="00E81CB1"/>
    <w:rsid w:val="00E91536"/>
    <w:rsid w:val="00F64798"/>
    <w:rsid w:val="00FF5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3159"/>
    <w:pPr>
      <w:jc w:val="center"/>
    </w:pPr>
    <w:rPr>
      <w:sz w:val="28"/>
    </w:rPr>
  </w:style>
  <w:style w:type="character" w:customStyle="1" w:styleId="a4">
    <w:name w:val="Название Знак"/>
    <w:basedOn w:val="a0"/>
    <w:link w:val="a3"/>
    <w:rsid w:val="002B3159"/>
    <w:rPr>
      <w:rFonts w:ascii="Times New Roman" w:eastAsia="Times New Roman" w:hAnsi="Times New Roman" w:cs="Times New Roman"/>
      <w:sz w:val="28"/>
      <w:szCs w:val="24"/>
      <w:lang w:eastAsia="ru-RU"/>
    </w:rPr>
  </w:style>
  <w:style w:type="paragraph" w:styleId="a5">
    <w:name w:val="No Spacing"/>
    <w:uiPriority w:val="1"/>
    <w:qFormat/>
    <w:rsid w:val="002B3159"/>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F4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4667"/>
    <w:rPr>
      <w:rFonts w:ascii="Tahoma" w:hAnsi="Tahoma" w:cs="Tahoma"/>
      <w:sz w:val="16"/>
      <w:szCs w:val="16"/>
    </w:rPr>
  </w:style>
  <w:style w:type="character" w:customStyle="1" w:styleId="a8">
    <w:name w:val="Текст выноски Знак"/>
    <w:basedOn w:val="a0"/>
    <w:link w:val="a7"/>
    <w:uiPriority w:val="99"/>
    <w:semiHidden/>
    <w:rsid w:val="001D46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34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BE7F801272373555181C38D1D1E9B8BDEDD1A309E030CF9161EA0B204DAD3E1FA140ECC47DF784kBq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2014-04-21T08:04:00Z</cp:lastPrinted>
  <dcterms:created xsi:type="dcterms:W3CDTF">2014-03-21T03:48:00Z</dcterms:created>
  <dcterms:modified xsi:type="dcterms:W3CDTF">2014-04-21T08:04:00Z</dcterms:modified>
</cp:coreProperties>
</file>